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610A1" w14:textId="77777777" w:rsidR="003B30EF" w:rsidRPr="00E20943" w:rsidRDefault="003B30EF" w:rsidP="0090620B">
      <w:pPr>
        <w:widowControl w:val="0"/>
        <w:autoSpaceDE w:val="0"/>
        <w:autoSpaceDN w:val="0"/>
        <w:adjustRightInd w:val="0"/>
        <w:jc w:val="center"/>
        <w:outlineLvl w:val="0"/>
        <w:rPr>
          <w:rFonts w:ascii="Arial" w:hAnsi="Arial" w:cs="Arial"/>
          <w:b/>
          <w:bCs/>
          <w:color w:val="000000"/>
          <w:sz w:val="40"/>
          <w:szCs w:val="40"/>
        </w:rPr>
      </w:pPr>
      <w:r w:rsidRPr="00E20943">
        <w:rPr>
          <w:rFonts w:ascii="Arial" w:hAnsi="Arial" w:cs="Arial"/>
          <w:b/>
          <w:bCs/>
          <w:color w:val="000000"/>
          <w:sz w:val="40"/>
          <w:szCs w:val="40"/>
        </w:rPr>
        <w:t>Schienennetznutzungsbedingungen</w:t>
      </w:r>
    </w:p>
    <w:p w14:paraId="7DC8C3BB" w14:textId="77777777" w:rsidR="003B30EF" w:rsidRPr="00E20943" w:rsidRDefault="003B30EF" w:rsidP="0090620B">
      <w:pPr>
        <w:widowControl w:val="0"/>
        <w:autoSpaceDE w:val="0"/>
        <w:autoSpaceDN w:val="0"/>
        <w:adjustRightInd w:val="0"/>
        <w:jc w:val="center"/>
        <w:outlineLvl w:val="0"/>
        <w:rPr>
          <w:rFonts w:ascii="Arial" w:hAnsi="Arial" w:cs="Arial"/>
          <w:b/>
          <w:bCs/>
          <w:color w:val="000000"/>
          <w:sz w:val="52"/>
          <w:szCs w:val="52"/>
        </w:rPr>
      </w:pPr>
      <w:r w:rsidRPr="00E20943">
        <w:rPr>
          <w:rFonts w:ascii="Arial" w:hAnsi="Arial" w:cs="Arial"/>
          <w:b/>
          <w:bCs/>
          <w:color w:val="000000"/>
          <w:sz w:val="40"/>
          <w:szCs w:val="40"/>
        </w:rPr>
        <w:t>der Graz-</w:t>
      </w:r>
      <w:proofErr w:type="spellStart"/>
      <w:r w:rsidRPr="00E20943">
        <w:rPr>
          <w:rFonts w:ascii="Arial" w:hAnsi="Arial" w:cs="Arial"/>
          <w:b/>
          <w:bCs/>
          <w:color w:val="000000"/>
          <w:sz w:val="40"/>
          <w:szCs w:val="40"/>
        </w:rPr>
        <w:t>Köflacher</w:t>
      </w:r>
      <w:proofErr w:type="spellEnd"/>
      <w:r w:rsidRPr="00E20943">
        <w:rPr>
          <w:rFonts w:ascii="Arial" w:hAnsi="Arial" w:cs="Arial"/>
          <w:b/>
          <w:bCs/>
          <w:color w:val="000000"/>
          <w:sz w:val="40"/>
          <w:szCs w:val="40"/>
        </w:rPr>
        <w:t xml:space="preserve"> Bahn und </w:t>
      </w:r>
      <w:r w:rsidR="00EB043A" w:rsidRPr="00E20943">
        <w:rPr>
          <w:rFonts w:ascii="Arial" w:hAnsi="Arial" w:cs="Arial"/>
          <w:b/>
          <w:bCs/>
          <w:color w:val="000000"/>
          <w:sz w:val="40"/>
          <w:szCs w:val="40"/>
        </w:rPr>
        <w:t>B</w:t>
      </w:r>
      <w:r w:rsidRPr="00E20943">
        <w:rPr>
          <w:rFonts w:ascii="Arial" w:hAnsi="Arial" w:cs="Arial"/>
          <w:b/>
          <w:bCs/>
          <w:color w:val="000000"/>
          <w:sz w:val="40"/>
          <w:szCs w:val="40"/>
        </w:rPr>
        <w:t>usbetrieb GmbH</w:t>
      </w:r>
    </w:p>
    <w:p w14:paraId="1A09D592" w14:textId="77777777" w:rsidR="00AE7CAA" w:rsidRPr="00E20943" w:rsidRDefault="00AE7CAA" w:rsidP="00777441">
      <w:pPr>
        <w:widowControl w:val="0"/>
        <w:autoSpaceDE w:val="0"/>
        <w:autoSpaceDN w:val="0"/>
        <w:adjustRightInd w:val="0"/>
        <w:rPr>
          <w:rFonts w:ascii="Arial" w:hAnsi="Arial" w:cs="Arial"/>
          <w:b/>
          <w:bCs/>
          <w:color w:val="000000"/>
          <w:sz w:val="20"/>
          <w:szCs w:val="20"/>
        </w:rPr>
      </w:pPr>
    </w:p>
    <w:p w14:paraId="0653069A" w14:textId="77777777" w:rsidR="00777441" w:rsidRPr="00E20943" w:rsidRDefault="00777441" w:rsidP="0090620B">
      <w:pPr>
        <w:widowControl w:val="0"/>
        <w:autoSpaceDE w:val="0"/>
        <w:autoSpaceDN w:val="0"/>
        <w:adjustRightInd w:val="0"/>
        <w:outlineLvl w:val="0"/>
        <w:rPr>
          <w:rFonts w:ascii="Arial" w:hAnsi="Arial" w:cs="Arial"/>
          <w:b/>
          <w:bCs/>
          <w:color w:val="000000"/>
          <w:sz w:val="27"/>
          <w:szCs w:val="27"/>
        </w:rPr>
      </w:pPr>
      <w:r w:rsidRPr="00E20943">
        <w:rPr>
          <w:rFonts w:ascii="Arial" w:hAnsi="Arial" w:cs="Arial"/>
          <w:b/>
          <w:bCs/>
          <w:color w:val="000000"/>
          <w:sz w:val="27"/>
          <w:szCs w:val="27"/>
        </w:rPr>
        <w:t>Allgemeines</w:t>
      </w:r>
    </w:p>
    <w:p w14:paraId="3A30FD24" w14:textId="2AF34580" w:rsidR="00730150" w:rsidRPr="00E20943" w:rsidRDefault="00730150" w:rsidP="00777441">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D</w:t>
      </w:r>
      <w:r w:rsidR="002B21D6" w:rsidRPr="00E20943">
        <w:rPr>
          <w:rFonts w:ascii="Arial" w:hAnsi="Arial" w:cs="Arial"/>
          <w:color w:val="000000"/>
          <w:sz w:val="20"/>
          <w:szCs w:val="20"/>
        </w:rPr>
        <w:t>ie Graz-</w:t>
      </w:r>
      <w:proofErr w:type="spellStart"/>
      <w:r w:rsidR="002B21D6" w:rsidRPr="00E20943">
        <w:rPr>
          <w:rFonts w:ascii="Arial" w:hAnsi="Arial" w:cs="Arial"/>
          <w:color w:val="000000"/>
          <w:sz w:val="20"/>
          <w:szCs w:val="20"/>
        </w:rPr>
        <w:t>Köflacher</w:t>
      </w:r>
      <w:proofErr w:type="spellEnd"/>
      <w:r w:rsidR="002B21D6" w:rsidRPr="00E20943">
        <w:rPr>
          <w:rFonts w:ascii="Arial" w:hAnsi="Arial" w:cs="Arial"/>
          <w:color w:val="000000"/>
          <w:sz w:val="20"/>
          <w:szCs w:val="20"/>
        </w:rPr>
        <w:t xml:space="preserve"> Bah</w:t>
      </w:r>
      <w:r w:rsidR="00777441" w:rsidRPr="00E20943">
        <w:rPr>
          <w:rFonts w:ascii="Arial" w:hAnsi="Arial" w:cs="Arial"/>
          <w:color w:val="000000"/>
          <w:sz w:val="20"/>
          <w:szCs w:val="20"/>
        </w:rPr>
        <w:t>n</w:t>
      </w:r>
      <w:r w:rsidR="002B21D6" w:rsidRPr="00E20943">
        <w:rPr>
          <w:rFonts w:ascii="Arial" w:hAnsi="Arial" w:cs="Arial"/>
          <w:color w:val="000000"/>
          <w:sz w:val="20"/>
          <w:szCs w:val="20"/>
        </w:rPr>
        <w:t xml:space="preserve"> und Busbetrieb</w:t>
      </w:r>
      <w:r w:rsidRPr="00E20943">
        <w:rPr>
          <w:rFonts w:ascii="Arial" w:hAnsi="Arial" w:cs="Arial"/>
          <w:color w:val="000000"/>
          <w:sz w:val="20"/>
          <w:szCs w:val="20"/>
        </w:rPr>
        <w:t xml:space="preserve"> </w:t>
      </w:r>
      <w:r w:rsidR="00D46DA5" w:rsidRPr="00E20943">
        <w:rPr>
          <w:rFonts w:ascii="Arial" w:hAnsi="Arial" w:cs="Arial"/>
          <w:color w:val="000000"/>
          <w:sz w:val="20"/>
          <w:szCs w:val="20"/>
        </w:rPr>
        <w:t xml:space="preserve">GmbH </w:t>
      </w:r>
      <w:r w:rsidRPr="00E20943">
        <w:rPr>
          <w:rFonts w:ascii="Arial" w:hAnsi="Arial" w:cs="Arial"/>
          <w:color w:val="000000"/>
          <w:sz w:val="20"/>
          <w:szCs w:val="20"/>
        </w:rPr>
        <w:t>in ihrer Funktion als</w:t>
      </w:r>
      <w:r w:rsidR="00777441" w:rsidRPr="00E20943">
        <w:rPr>
          <w:rFonts w:ascii="Arial" w:hAnsi="Arial" w:cs="Arial"/>
          <w:color w:val="000000"/>
          <w:sz w:val="20"/>
          <w:szCs w:val="20"/>
        </w:rPr>
        <w:t xml:space="preserve"> </w:t>
      </w:r>
      <w:r w:rsidRPr="00E20943">
        <w:rPr>
          <w:rFonts w:ascii="Arial" w:hAnsi="Arial" w:cs="Arial"/>
          <w:color w:val="000000"/>
          <w:sz w:val="20"/>
          <w:szCs w:val="20"/>
        </w:rPr>
        <w:t>Eisenb</w:t>
      </w:r>
      <w:r w:rsidR="002B21D6" w:rsidRPr="00E20943">
        <w:rPr>
          <w:rFonts w:ascii="Arial" w:hAnsi="Arial" w:cs="Arial"/>
          <w:color w:val="000000"/>
          <w:sz w:val="20"/>
          <w:szCs w:val="20"/>
        </w:rPr>
        <w:t>ahninfrastrukturunternehmen (GKB</w:t>
      </w:r>
      <w:r w:rsidR="009833F5" w:rsidRPr="00E20943">
        <w:rPr>
          <w:rFonts w:ascii="Arial" w:hAnsi="Arial" w:cs="Arial"/>
          <w:color w:val="000000"/>
          <w:sz w:val="20"/>
          <w:szCs w:val="20"/>
        </w:rPr>
        <w:t>) bietet</w:t>
      </w:r>
      <w:r w:rsidRPr="00E20943">
        <w:rPr>
          <w:rFonts w:ascii="Arial" w:hAnsi="Arial" w:cs="Arial"/>
          <w:color w:val="000000"/>
          <w:sz w:val="20"/>
          <w:szCs w:val="20"/>
        </w:rPr>
        <w:t xml:space="preserve"> die </w:t>
      </w:r>
      <w:r w:rsidR="00D46DA5" w:rsidRPr="00E20943">
        <w:rPr>
          <w:rFonts w:ascii="Arial" w:hAnsi="Arial" w:cs="Arial"/>
          <w:color w:val="000000"/>
          <w:sz w:val="20"/>
          <w:szCs w:val="20"/>
        </w:rPr>
        <w:t xml:space="preserve">in den </w:t>
      </w:r>
      <w:r w:rsidR="00996DF1">
        <w:rPr>
          <w:rFonts w:ascii="Arial" w:hAnsi="Arial" w:cs="Arial"/>
          <w:color w:val="000000"/>
          <w:sz w:val="20"/>
          <w:szCs w:val="20"/>
        </w:rPr>
        <w:t>Anhängen</w:t>
      </w:r>
      <w:r w:rsidR="00D46DA5" w:rsidRPr="00E20943">
        <w:rPr>
          <w:rFonts w:ascii="Arial" w:hAnsi="Arial" w:cs="Arial"/>
          <w:color w:val="000000"/>
          <w:sz w:val="20"/>
          <w:szCs w:val="20"/>
        </w:rPr>
        <w:t xml:space="preserve"> zu</w:t>
      </w:r>
      <w:r w:rsidR="002B21D6" w:rsidRPr="00E20943">
        <w:rPr>
          <w:rFonts w:ascii="Arial" w:hAnsi="Arial" w:cs="Arial"/>
          <w:color w:val="000000"/>
          <w:sz w:val="20"/>
          <w:szCs w:val="20"/>
        </w:rPr>
        <w:t xml:space="preserve"> den Allgemeinen Geschäftsbedingungen</w:t>
      </w:r>
      <w:r w:rsidR="00271825">
        <w:rPr>
          <w:rFonts w:ascii="Arial" w:hAnsi="Arial" w:cs="Arial"/>
          <w:color w:val="000000"/>
          <w:sz w:val="20"/>
          <w:szCs w:val="20"/>
        </w:rPr>
        <w:t xml:space="preserve"> </w:t>
      </w:r>
      <w:r w:rsidRPr="00E20943">
        <w:rPr>
          <w:rFonts w:ascii="Arial" w:hAnsi="Arial" w:cs="Arial"/>
          <w:color w:val="000000"/>
          <w:sz w:val="20"/>
          <w:szCs w:val="20"/>
        </w:rPr>
        <w:t>angeführten Produkte</w:t>
      </w:r>
      <w:r w:rsidR="00777441" w:rsidRPr="00E20943">
        <w:rPr>
          <w:rFonts w:ascii="Arial" w:hAnsi="Arial" w:cs="Arial"/>
          <w:color w:val="000000"/>
          <w:sz w:val="20"/>
          <w:szCs w:val="20"/>
        </w:rPr>
        <w:t xml:space="preserve"> </w:t>
      </w:r>
      <w:r w:rsidR="00F53A20">
        <w:rPr>
          <w:rFonts w:ascii="Arial" w:hAnsi="Arial" w:cs="Arial"/>
          <w:color w:val="000000"/>
          <w:sz w:val="20"/>
          <w:szCs w:val="20"/>
        </w:rPr>
        <w:t xml:space="preserve">an </w:t>
      </w:r>
      <w:r w:rsidRPr="00E20943">
        <w:rPr>
          <w:rFonts w:ascii="Arial" w:hAnsi="Arial" w:cs="Arial"/>
          <w:color w:val="000000"/>
          <w:sz w:val="20"/>
          <w:szCs w:val="20"/>
        </w:rPr>
        <w:t>Eisenbahnverkehrsunternehmen zwecks Durchführung ihrer</w:t>
      </w:r>
      <w:r w:rsidR="00777441" w:rsidRPr="00E20943">
        <w:rPr>
          <w:rFonts w:ascii="Arial" w:hAnsi="Arial" w:cs="Arial"/>
          <w:color w:val="000000"/>
          <w:sz w:val="20"/>
          <w:szCs w:val="20"/>
        </w:rPr>
        <w:t xml:space="preserve"> </w:t>
      </w:r>
      <w:r w:rsidRPr="00E20943">
        <w:rPr>
          <w:rFonts w:ascii="Arial" w:hAnsi="Arial" w:cs="Arial"/>
          <w:color w:val="000000"/>
          <w:sz w:val="20"/>
          <w:szCs w:val="20"/>
        </w:rPr>
        <w:t>Eisenbahnverkehrs</w:t>
      </w:r>
      <w:r w:rsidR="00C538EB">
        <w:rPr>
          <w:rFonts w:ascii="Arial" w:hAnsi="Arial" w:cs="Arial"/>
          <w:color w:val="000000"/>
          <w:sz w:val="20"/>
          <w:szCs w:val="20"/>
        </w:rPr>
        <w:t>dienste</w:t>
      </w:r>
      <w:r w:rsidRPr="00E20943">
        <w:rPr>
          <w:rFonts w:ascii="Arial" w:hAnsi="Arial" w:cs="Arial"/>
          <w:color w:val="000000"/>
          <w:sz w:val="20"/>
          <w:szCs w:val="20"/>
        </w:rPr>
        <w:t xml:space="preserve"> gemäß den Allgemeinen</w:t>
      </w:r>
      <w:r w:rsidR="00777441" w:rsidRPr="00E20943">
        <w:rPr>
          <w:rFonts w:ascii="Arial" w:hAnsi="Arial" w:cs="Arial"/>
          <w:color w:val="000000"/>
          <w:sz w:val="20"/>
          <w:szCs w:val="20"/>
        </w:rPr>
        <w:t xml:space="preserve"> </w:t>
      </w:r>
      <w:r w:rsidRPr="00E20943">
        <w:rPr>
          <w:rFonts w:ascii="Arial" w:hAnsi="Arial" w:cs="Arial"/>
          <w:color w:val="000000"/>
          <w:sz w:val="20"/>
          <w:szCs w:val="20"/>
        </w:rPr>
        <w:t>Geschäftsbedingungen zum Infrastrukturnutzungsvertrag</w:t>
      </w:r>
      <w:r w:rsidR="00777441" w:rsidRPr="00E20943">
        <w:rPr>
          <w:rFonts w:ascii="Arial" w:hAnsi="Arial" w:cs="Arial"/>
          <w:color w:val="000000"/>
          <w:sz w:val="20"/>
          <w:szCs w:val="20"/>
        </w:rPr>
        <w:t xml:space="preserve"> </w:t>
      </w:r>
      <w:r w:rsidRPr="00E20943">
        <w:rPr>
          <w:rFonts w:ascii="Arial" w:hAnsi="Arial" w:cs="Arial"/>
          <w:color w:val="000000"/>
          <w:sz w:val="20"/>
          <w:szCs w:val="20"/>
        </w:rPr>
        <w:t>(AGB) und jeweils im Rahmen der Verfügbarkeit und soweit</w:t>
      </w:r>
      <w:r w:rsidR="00777441" w:rsidRPr="00E20943">
        <w:rPr>
          <w:rFonts w:ascii="Arial" w:hAnsi="Arial" w:cs="Arial"/>
          <w:color w:val="000000"/>
          <w:sz w:val="20"/>
          <w:szCs w:val="20"/>
        </w:rPr>
        <w:t xml:space="preserve"> </w:t>
      </w:r>
      <w:r w:rsidRPr="00E20943">
        <w:rPr>
          <w:rFonts w:ascii="Arial" w:hAnsi="Arial" w:cs="Arial"/>
          <w:color w:val="000000"/>
          <w:sz w:val="20"/>
          <w:szCs w:val="20"/>
        </w:rPr>
        <w:t xml:space="preserve">vorhanden an. </w:t>
      </w:r>
    </w:p>
    <w:p w14:paraId="046C1497" w14:textId="77777777" w:rsidR="00777441" w:rsidRPr="00E20943" w:rsidRDefault="00777441" w:rsidP="00777441">
      <w:pPr>
        <w:widowControl w:val="0"/>
        <w:autoSpaceDE w:val="0"/>
        <w:autoSpaceDN w:val="0"/>
        <w:adjustRightInd w:val="0"/>
        <w:jc w:val="both"/>
        <w:rPr>
          <w:rFonts w:ascii="Arial" w:hAnsi="Arial" w:cs="Arial"/>
          <w:color w:val="000000"/>
          <w:sz w:val="20"/>
          <w:szCs w:val="20"/>
        </w:rPr>
      </w:pPr>
    </w:p>
    <w:p w14:paraId="3A391F6A" w14:textId="77777777" w:rsidR="0029034A" w:rsidRDefault="0029034A" w:rsidP="0090620B">
      <w:pPr>
        <w:widowControl w:val="0"/>
        <w:autoSpaceDE w:val="0"/>
        <w:autoSpaceDN w:val="0"/>
        <w:adjustRightInd w:val="0"/>
        <w:outlineLvl w:val="0"/>
        <w:rPr>
          <w:rFonts w:ascii="Arial" w:hAnsi="Arial" w:cs="Arial"/>
          <w:b/>
          <w:color w:val="000000"/>
          <w:sz w:val="38"/>
          <w:szCs w:val="38"/>
        </w:rPr>
      </w:pPr>
    </w:p>
    <w:p w14:paraId="415E9569" w14:textId="77777777" w:rsidR="00730150" w:rsidRPr="00853CD7" w:rsidRDefault="00777441" w:rsidP="0090620B">
      <w:pPr>
        <w:widowControl w:val="0"/>
        <w:autoSpaceDE w:val="0"/>
        <w:autoSpaceDN w:val="0"/>
        <w:adjustRightInd w:val="0"/>
        <w:outlineLvl w:val="0"/>
        <w:rPr>
          <w:rFonts w:ascii="Arial" w:hAnsi="Arial" w:cs="Arial"/>
          <w:b/>
          <w:color w:val="000000"/>
          <w:sz w:val="38"/>
          <w:szCs w:val="38"/>
        </w:rPr>
      </w:pPr>
      <w:r w:rsidRPr="00853CD7">
        <w:rPr>
          <w:rFonts w:ascii="Arial" w:hAnsi="Arial" w:cs="Arial"/>
          <w:b/>
          <w:color w:val="000000"/>
          <w:sz w:val="38"/>
          <w:szCs w:val="38"/>
        </w:rPr>
        <w:t>GKB</w:t>
      </w:r>
      <w:r w:rsidR="00730150" w:rsidRPr="00853CD7">
        <w:rPr>
          <w:rFonts w:ascii="Arial" w:hAnsi="Arial" w:cs="Arial"/>
          <w:b/>
          <w:color w:val="000000"/>
          <w:sz w:val="38"/>
          <w:szCs w:val="38"/>
        </w:rPr>
        <w:t xml:space="preserve"> – Ansprechpartner</w:t>
      </w:r>
    </w:p>
    <w:p w14:paraId="6496AB98" w14:textId="77777777" w:rsidR="001203D3" w:rsidRPr="00E20943" w:rsidRDefault="001203D3">
      <w:pPr>
        <w:widowControl w:val="0"/>
        <w:autoSpaceDE w:val="0"/>
        <w:autoSpaceDN w:val="0"/>
        <w:adjustRightInd w:val="0"/>
        <w:rPr>
          <w:rFonts w:ascii="Arial" w:hAnsi="Arial" w:cs="Arial"/>
          <w:color w:val="000000"/>
          <w:sz w:val="20"/>
          <w:szCs w:val="20"/>
        </w:rPr>
      </w:pPr>
    </w:p>
    <w:p w14:paraId="0341C6E1" w14:textId="728280B4" w:rsidR="00730150" w:rsidRPr="00E20943" w:rsidRDefault="00730150" w:rsidP="0077104A">
      <w:pPr>
        <w:widowControl w:val="0"/>
        <w:tabs>
          <w:tab w:val="left" w:pos="2694"/>
          <w:tab w:val="left" w:pos="4678"/>
          <w:tab w:val="left" w:pos="6379"/>
          <w:tab w:val="left" w:pos="7797"/>
        </w:tabs>
        <w:autoSpaceDE w:val="0"/>
        <w:autoSpaceDN w:val="0"/>
        <w:adjustRightInd w:val="0"/>
        <w:spacing w:after="120"/>
        <w:rPr>
          <w:rFonts w:ascii="Arial" w:hAnsi="Arial" w:cs="Arial"/>
          <w:b/>
          <w:bCs/>
          <w:color w:val="000000"/>
          <w:sz w:val="17"/>
          <w:szCs w:val="17"/>
        </w:rPr>
      </w:pPr>
      <w:r w:rsidRPr="00E20943">
        <w:rPr>
          <w:rFonts w:ascii="Arial" w:hAnsi="Arial" w:cs="Arial"/>
          <w:b/>
          <w:bCs/>
          <w:color w:val="000000"/>
          <w:sz w:val="21"/>
          <w:szCs w:val="21"/>
        </w:rPr>
        <w:t xml:space="preserve">Aufgabenbereich </w:t>
      </w:r>
      <w:r w:rsidR="00E20943">
        <w:rPr>
          <w:rFonts w:ascii="Arial" w:hAnsi="Arial" w:cs="Arial"/>
          <w:b/>
          <w:bCs/>
          <w:color w:val="000000"/>
          <w:sz w:val="21"/>
          <w:szCs w:val="21"/>
        </w:rPr>
        <w:tab/>
      </w:r>
      <w:r w:rsidRPr="00E20943">
        <w:rPr>
          <w:rFonts w:ascii="Arial" w:hAnsi="Arial" w:cs="Arial"/>
          <w:b/>
          <w:bCs/>
          <w:color w:val="000000"/>
          <w:sz w:val="21"/>
          <w:szCs w:val="21"/>
        </w:rPr>
        <w:t xml:space="preserve">Name </w:t>
      </w:r>
      <w:r w:rsidR="00777441" w:rsidRPr="00E20943">
        <w:rPr>
          <w:rFonts w:ascii="Arial" w:hAnsi="Arial" w:cs="Arial"/>
          <w:b/>
          <w:bCs/>
          <w:color w:val="000000"/>
          <w:sz w:val="21"/>
          <w:szCs w:val="21"/>
        </w:rPr>
        <w:tab/>
      </w:r>
      <w:r w:rsidRPr="00E20943">
        <w:rPr>
          <w:rFonts w:ascii="Arial" w:hAnsi="Arial" w:cs="Arial"/>
          <w:b/>
          <w:bCs/>
          <w:color w:val="000000"/>
          <w:sz w:val="17"/>
          <w:szCs w:val="17"/>
        </w:rPr>
        <w:t>Tel.</w:t>
      </w:r>
      <w:r w:rsidR="00E20943">
        <w:rPr>
          <w:rFonts w:ascii="Arial" w:hAnsi="Arial" w:cs="Arial"/>
          <w:b/>
          <w:bCs/>
          <w:color w:val="000000"/>
          <w:sz w:val="17"/>
          <w:szCs w:val="17"/>
        </w:rPr>
        <w:tab/>
      </w:r>
      <w:r w:rsidRPr="00E20943">
        <w:rPr>
          <w:rFonts w:ascii="Arial" w:hAnsi="Arial" w:cs="Arial"/>
          <w:b/>
          <w:bCs/>
          <w:color w:val="000000"/>
          <w:sz w:val="17"/>
          <w:szCs w:val="17"/>
        </w:rPr>
        <w:t>Fax</w:t>
      </w:r>
      <w:r w:rsidR="00E20943">
        <w:rPr>
          <w:rFonts w:ascii="Arial" w:hAnsi="Arial" w:cs="Arial"/>
          <w:b/>
          <w:bCs/>
          <w:color w:val="000000"/>
          <w:sz w:val="17"/>
          <w:szCs w:val="17"/>
        </w:rPr>
        <w:tab/>
      </w:r>
      <w:proofErr w:type="spellStart"/>
      <w:r w:rsidRPr="00E20943">
        <w:rPr>
          <w:rFonts w:ascii="Arial" w:hAnsi="Arial" w:cs="Arial"/>
          <w:b/>
          <w:bCs/>
          <w:color w:val="000000"/>
          <w:sz w:val="17"/>
          <w:szCs w:val="17"/>
        </w:rPr>
        <w:t>E-mail</w:t>
      </w:r>
      <w:proofErr w:type="spellEnd"/>
    </w:p>
    <w:p w14:paraId="0D77655B" w14:textId="7043C251" w:rsidR="00777441" w:rsidRPr="00E04B38" w:rsidRDefault="0002184C" w:rsidP="00E20943">
      <w:pPr>
        <w:widowControl w:val="0"/>
        <w:tabs>
          <w:tab w:val="left" w:pos="2694"/>
          <w:tab w:val="left" w:pos="4678"/>
          <w:tab w:val="left" w:pos="6379"/>
          <w:tab w:val="left" w:pos="7797"/>
        </w:tabs>
        <w:autoSpaceDE w:val="0"/>
        <w:autoSpaceDN w:val="0"/>
        <w:adjustRightInd w:val="0"/>
        <w:rPr>
          <w:rFonts w:ascii="Arial" w:hAnsi="Arial" w:cs="Arial"/>
          <w:sz w:val="18"/>
          <w:szCs w:val="20"/>
        </w:rPr>
      </w:pPr>
      <w:r w:rsidRPr="00E04B38">
        <w:rPr>
          <w:rFonts w:ascii="Arial" w:hAnsi="Arial" w:cs="Arial"/>
          <w:color w:val="000000"/>
          <w:sz w:val="18"/>
          <w:szCs w:val="20"/>
        </w:rPr>
        <w:t>IN-BD Infrastruktur Betrieb</w:t>
      </w:r>
      <w:r w:rsidRPr="00E04B38">
        <w:rPr>
          <w:rFonts w:ascii="Arial" w:hAnsi="Arial" w:cs="Arial"/>
          <w:color w:val="000000"/>
          <w:sz w:val="18"/>
          <w:szCs w:val="20"/>
        </w:rPr>
        <w:tab/>
        <w:t>Johann BLASCHITZ</w:t>
      </w:r>
      <w:r w:rsidR="00E20943" w:rsidRPr="00E04B38">
        <w:rPr>
          <w:rFonts w:ascii="Arial" w:hAnsi="Arial" w:cs="Arial"/>
          <w:color w:val="000000"/>
          <w:sz w:val="18"/>
          <w:szCs w:val="20"/>
        </w:rPr>
        <w:tab/>
        <w:t>0316/5987 250</w:t>
      </w:r>
      <w:r w:rsidR="00E20943" w:rsidRPr="00E04B38">
        <w:rPr>
          <w:rFonts w:ascii="Arial" w:hAnsi="Arial" w:cs="Arial"/>
          <w:color w:val="000000"/>
          <w:sz w:val="18"/>
          <w:szCs w:val="20"/>
        </w:rPr>
        <w:tab/>
        <w:t>0316/</w:t>
      </w:r>
      <w:r w:rsidR="00777441" w:rsidRPr="00E04B38">
        <w:rPr>
          <w:rFonts w:ascii="Arial" w:hAnsi="Arial" w:cs="Arial"/>
          <w:color w:val="000000"/>
          <w:sz w:val="18"/>
          <w:szCs w:val="20"/>
        </w:rPr>
        <w:t>5987 15</w:t>
      </w:r>
      <w:r w:rsidR="00E20943" w:rsidRPr="00E04B38">
        <w:rPr>
          <w:rFonts w:ascii="Arial" w:hAnsi="Arial" w:cs="Arial"/>
          <w:color w:val="000000"/>
          <w:sz w:val="18"/>
          <w:szCs w:val="20"/>
        </w:rPr>
        <w:tab/>
      </w:r>
      <w:r w:rsidRPr="00E04B38">
        <w:rPr>
          <w:rFonts w:ascii="Arial" w:hAnsi="Arial" w:cs="Arial"/>
          <w:sz w:val="18"/>
          <w:szCs w:val="20"/>
        </w:rPr>
        <w:t>blaschitz.johann@gkb.at</w:t>
      </w:r>
    </w:p>
    <w:p w14:paraId="38780FB4" w14:textId="6EB78CFA" w:rsidR="00F259F4" w:rsidRPr="00E04B38" w:rsidRDefault="00923314" w:rsidP="00E20943">
      <w:pPr>
        <w:widowControl w:val="0"/>
        <w:tabs>
          <w:tab w:val="left" w:pos="2694"/>
          <w:tab w:val="left" w:pos="4678"/>
          <w:tab w:val="left" w:pos="6379"/>
          <w:tab w:val="left" w:pos="7797"/>
        </w:tabs>
        <w:autoSpaceDE w:val="0"/>
        <w:autoSpaceDN w:val="0"/>
        <w:adjustRightInd w:val="0"/>
        <w:rPr>
          <w:rFonts w:ascii="Arial" w:hAnsi="Arial" w:cs="Arial"/>
          <w:sz w:val="18"/>
          <w:szCs w:val="20"/>
        </w:rPr>
      </w:pPr>
      <w:r w:rsidRPr="00E04B38">
        <w:rPr>
          <w:rFonts w:ascii="Arial" w:hAnsi="Arial" w:cs="Arial"/>
          <w:color w:val="000000"/>
          <w:sz w:val="18"/>
          <w:szCs w:val="20"/>
        </w:rPr>
        <w:t>IN-BD-</w:t>
      </w:r>
      <w:r w:rsidR="00250391" w:rsidRPr="00E04B38">
        <w:rPr>
          <w:rFonts w:ascii="Arial" w:hAnsi="Arial" w:cs="Arial"/>
          <w:color w:val="000000"/>
          <w:sz w:val="18"/>
          <w:szCs w:val="20"/>
        </w:rPr>
        <w:t>TM Trassenmanagement</w:t>
      </w:r>
      <w:r w:rsidR="00E20943" w:rsidRPr="00E04B38">
        <w:rPr>
          <w:rFonts w:ascii="Arial" w:hAnsi="Arial" w:cs="Arial"/>
          <w:color w:val="000000"/>
          <w:sz w:val="18"/>
          <w:szCs w:val="20"/>
        </w:rPr>
        <w:tab/>
      </w:r>
      <w:r w:rsidR="00250391" w:rsidRPr="00E04B38">
        <w:rPr>
          <w:rFonts w:ascii="Arial" w:hAnsi="Arial" w:cs="Arial"/>
          <w:color w:val="000000"/>
          <w:sz w:val="18"/>
          <w:szCs w:val="20"/>
        </w:rPr>
        <w:t>Karin K</w:t>
      </w:r>
      <w:r w:rsidR="00297845" w:rsidRPr="00E04B38">
        <w:rPr>
          <w:rFonts w:ascii="Arial" w:hAnsi="Arial" w:cs="Arial"/>
          <w:color w:val="000000"/>
          <w:sz w:val="18"/>
          <w:szCs w:val="20"/>
        </w:rPr>
        <w:t>RAUSS</w:t>
      </w:r>
      <w:r w:rsidR="00DD6D1A" w:rsidRPr="00E04B38">
        <w:rPr>
          <w:rFonts w:ascii="Arial" w:hAnsi="Arial" w:cs="Arial"/>
          <w:color w:val="000000"/>
          <w:sz w:val="18"/>
          <w:szCs w:val="20"/>
        </w:rPr>
        <w:tab/>
        <w:t>0316/5987 24</w:t>
      </w:r>
      <w:r w:rsidR="00250391" w:rsidRPr="00E04B38">
        <w:rPr>
          <w:rFonts w:ascii="Arial" w:hAnsi="Arial" w:cs="Arial"/>
          <w:color w:val="000000"/>
          <w:sz w:val="18"/>
          <w:szCs w:val="20"/>
        </w:rPr>
        <w:t>6</w:t>
      </w:r>
      <w:r w:rsidR="00DD6D1A" w:rsidRPr="00E04B38">
        <w:rPr>
          <w:rFonts w:ascii="Arial" w:hAnsi="Arial" w:cs="Arial"/>
          <w:color w:val="000000"/>
          <w:sz w:val="18"/>
          <w:szCs w:val="20"/>
        </w:rPr>
        <w:tab/>
        <w:t>0316/5987 15</w:t>
      </w:r>
      <w:r w:rsidR="00DD6D1A" w:rsidRPr="00E04B38">
        <w:rPr>
          <w:rFonts w:ascii="Arial" w:hAnsi="Arial" w:cs="Arial"/>
          <w:color w:val="000000"/>
          <w:sz w:val="18"/>
          <w:szCs w:val="20"/>
        </w:rPr>
        <w:tab/>
      </w:r>
      <w:r w:rsidR="00250391" w:rsidRPr="00E04B38">
        <w:rPr>
          <w:rFonts w:ascii="Arial" w:hAnsi="Arial" w:cs="Arial"/>
          <w:sz w:val="18"/>
          <w:szCs w:val="20"/>
        </w:rPr>
        <w:t>karin.krauss@gkb.at</w:t>
      </w:r>
    </w:p>
    <w:p w14:paraId="70FF4D58" w14:textId="77777777" w:rsidR="00DD6D1A" w:rsidRPr="00E04B38" w:rsidRDefault="00DD6D1A" w:rsidP="00E20943">
      <w:pPr>
        <w:widowControl w:val="0"/>
        <w:tabs>
          <w:tab w:val="left" w:pos="2694"/>
          <w:tab w:val="left" w:pos="4678"/>
          <w:tab w:val="left" w:pos="6379"/>
          <w:tab w:val="left" w:pos="7797"/>
        </w:tabs>
        <w:autoSpaceDE w:val="0"/>
        <w:autoSpaceDN w:val="0"/>
        <w:adjustRightInd w:val="0"/>
        <w:rPr>
          <w:rFonts w:ascii="Arial" w:hAnsi="Arial" w:cs="Arial"/>
          <w:color w:val="000000"/>
          <w:sz w:val="18"/>
          <w:szCs w:val="20"/>
        </w:rPr>
      </w:pPr>
    </w:p>
    <w:p w14:paraId="0D472AD3" w14:textId="77777777" w:rsidR="00F259F4" w:rsidRPr="00E20943" w:rsidRDefault="00F259F4" w:rsidP="00E20943">
      <w:pPr>
        <w:widowControl w:val="0"/>
        <w:tabs>
          <w:tab w:val="left" w:pos="2694"/>
          <w:tab w:val="left" w:pos="4678"/>
          <w:tab w:val="left" w:pos="6379"/>
          <w:tab w:val="left" w:pos="7797"/>
        </w:tabs>
        <w:autoSpaceDE w:val="0"/>
        <w:autoSpaceDN w:val="0"/>
        <w:adjustRightInd w:val="0"/>
        <w:rPr>
          <w:rFonts w:ascii="Arial" w:hAnsi="Arial" w:cs="Arial"/>
          <w:color w:val="000000"/>
          <w:sz w:val="20"/>
          <w:szCs w:val="20"/>
        </w:rPr>
      </w:pPr>
    </w:p>
    <w:p w14:paraId="3C76FB00" w14:textId="77777777" w:rsidR="0029034A" w:rsidRDefault="0029034A" w:rsidP="0090620B">
      <w:pPr>
        <w:widowControl w:val="0"/>
        <w:autoSpaceDE w:val="0"/>
        <w:autoSpaceDN w:val="0"/>
        <w:adjustRightInd w:val="0"/>
        <w:outlineLvl w:val="0"/>
        <w:rPr>
          <w:rFonts w:ascii="Arial" w:hAnsi="Arial" w:cs="Arial"/>
          <w:b/>
          <w:color w:val="000000"/>
          <w:sz w:val="38"/>
          <w:szCs w:val="38"/>
        </w:rPr>
      </w:pPr>
    </w:p>
    <w:p w14:paraId="4353243C" w14:textId="77777777" w:rsidR="00730150" w:rsidRPr="00853CD7" w:rsidRDefault="00730150" w:rsidP="0090620B">
      <w:pPr>
        <w:widowControl w:val="0"/>
        <w:autoSpaceDE w:val="0"/>
        <w:autoSpaceDN w:val="0"/>
        <w:adjustRightInd w:val="0"/>
        <w:outlineLvl w:val="0"/>
        <w:rPr>
          <w:rFonts w:ascii="Arial" w:hAnsi="Arial" w:cs="Arial"/>
          <w:b/>
          <w:color w:val="000000"/>
          <w:sz w:val="38"/>
          <w:szCs w:val="38"/>
        </w:rPr>
      </w:pPr>
      <w:r w:rsidRPr="00853CD7">
        <w:rPr>
          <w:rFonts w:ascii="Arial" w:hAnsi="Arial" w:cs="Arial"/>
          <w:b/>
          <w:color w:val="000000"/>
          <w:sz w:val="38"/>
          <w:szCs w:val="38"/>
        </w:rPr>
        <w:t>Rechtliche Hinweise</w:t>
      </w:r>
    </w:p>
    <w:p w14:paraId="67A1F47A" w14:textId="77777777" w:rsidR="003221CE" w:rsidRPr="00E20943" w:rsidRDefault="003221CE">
      <w:pPr>
        <w:widowControl w:val="0"/>
        <w:autoSpaceDE w:val="0"/>
        <w:autoSpaceDN w:val="0"/>
        <w:adjustRightInd w:val="0"/>
        <w:rPr>
          <w:rFonts w:ascii="Arial" w:hAnsi="Arial" w:cs="Arial"/>
          <w:color w:val="000000"/>
        </w:rPr>
      </w:pPr>
    </w:p>
    <w:p w14:paraId="4B2CCEA0" w14:textId="77777777" w:rsidR="00730150" w:rsidRPr="00E20943" w:rsidRDefault="00730150" w:rsidP="0090620B">
      <w:pPr>
        <w:widowControl w:val="0"/>
        <w:autoSpaceDE w:val="0"/>
        <w:autoSpaceDN w:val="0"/>
        <w:adjustRightInd w:val="0"/>
        <w:outlineLvl w:val="0"/>
        <w:rPr>
          <w:rFonts w:ascii="Arial" w:hAnsi="Arial" w:cs="Arial"/>
          <w:b/>
          <w:bCs/>
          <w:color w:val="6C6866"/>
          <w:sz w:val="21"/>
          <w:szCs w:val="21"/>
        </w:rPr>
      </w:pPr>
      <w:r w:rsidRPr="00E20943">
        <w:rPr>
          <w:rFonts w:ascii="Arial" w:hAnsi="Arial" w:cs="Arial"/>
          <w:b/>
          <w:bCs/>
          <w:color w:val="6C6866"/>
          <w:sz w:val="21"/>
          <w:szCs w:val="21"/>
        </w:rPr>
        <w:t>Für Konzeption &amp; Inhalt verantwortlich:</w:t>
      </w:r>
    </w:p>
    <w:p w14:paraId="10FFB5F5" w14:textId="77777777" w:rsidR="00730150" w:rsidRPr="00E20943" w:rsidRDefault="00730150">
      <w:pPr>
        <w:widowControl w:val="0"/>
        <w:autoSpaceDE w:val="0"/>
        <w:autoSpaceDN w:val="0"/>
        <w:adjustRightInd w:val="0"/>
        <w:rPr>
          <w:rFonts w:ascii="Arial" w:hAnsi="Arial" w:cs="Arial"/>
          <w:b/>
          <w:bCs/>
          <w:color w:val="000000"/>
          <w:sz w:val="21"/>
          <w:szCs w:val="21"/>
        </w:rPr>
      </w:pPr>
    </w:p>
    <w:p w14:paraId="3CF425B6" w14:textId="77777777" w:rsidR="003221CE" w:rsidRPr="00E20943" w:rsidRDefault="003221CE" w:rsidP="0090620B">
      <w:pPr>
        <w:widowControl w:val="0"/>
        <w:autoSpaceDE w:val="0"/>
        <w:autoSpaceDN w:val="0"/>
        <w:adjustRightInd w:val="0"/>
        <w:outlineLvl w:val="0"/>
        <w:rPr>
          <w:rFonts w:ascii="Arial" w:hAnsi="Arial" w:cs="Arial"/>
          <w:b/>
          <w:bCs/>
          <w:color w:val="000000"/>
          <w:sz w:val="20"/>
          <w:szCs w:val="20"/>
        </w:rPr>
      </w:pPr>
      <w:r w:rsidRPr="00E20943">
        <w:rPr>
          <w:rFonts w:ascii="Arial" w:hAnsi="Arial" w:cs="Arial"/>
          <w:b/>
          <w:bCs/>
          <w:color w:val="000000"/>
          <w:sz w:val="20"/>
          <w:szCs w:val="20"/>
        </w:rPr>
        <w:t xml:space="preserve">Graz </w:t>
      </w:r>
      <w:proofErr w:type="spellStart"/>
      <w:r w:rsidRPr="00E20943">
        <w:rPr>
          <w:rFonts w:ascii="Arial" w:hAnsi="Arial" w:cs="Arial"/>
          <w:b/>
          <w:bCs/>
          <w:color w:val="000000"/>
          <w:sz w:val="20"/>
          <w:szCs w:val="20"/>
        </w:rPr>
        <w:t>Köf</w:t>
      </w:r>
      <w:r w:rsidR="00D46DA5" w:rsidRPr="00E20943">
        <w:rPr>
          <w:rFonts w:ascii="Arial" w:hAnsi="Arial" w:cs="Arial"/>
          <w:b/>
          <w:bCs/>
          <w:color w:val="000000"/>
          <w:sz w:val="20"/>
          <w:szCs w:val="20"/>
        </w:rPr>
        <w:t>lacher</w:t>
      </w:r>
      <w:proofErr w:type="spellEnd"/>
      <w:r w:rsidR="00D46DA5" w:rsidRPr="00E20943">
        <w:rPr>
          <w:rFonts w:ascii="Arial" w:hAnsi="Arial" w:cs="Arial"/>
          <w:b/>
          <w:bCs/>
          <w:color w:val="000000"/>
          <w:sz w:val="20"/>
          <w:szCs w:val="20"/>
        </w:rPr>
        <w:t xml:space="preserve"> Bahn und Busbetrieb GmbH</w:t>
      </w:r>
    </w:p>
    <w:p w14:paraId="7D57894F" w14:textId="77777777" w:rsidR="00730150" w:rsidRPr="00E20943" w:rsidRDefault="00133423" w:rsidP="0090620B">
      <w:pPr>
        <w:widowControl w:val="0"/>
        <w:autoSpaceDE w:val="0"/>
        <w:autoSpaceDN w:val="0"/>
        <w:adjustRightInd w:val="0"/>
        <w:outlineLvl w:val="0"/>
        <w:rPr>
          <w:rFonts w:ascii="Arial" w:hAnsi="Arial" w:cs="Arial"/>
          <w:color w:val="000000"/>
          <w:sz w:val="20"/>
          <w:szCs w:val="20"/>
        </w:rPr>
      </w:pPr>
      <w:proofErr w:type="spellStart"/>
      <w:r w:rsidRPr="00E20943">
        <w:rPr>
          <w:rFonts w:ascii="Arial" w:hAnsi="Arial" w:cs="Arial"/>
          <w:color w:val="000000"/>
          <w:sz w:val="20"/>
          <w:szCs w:val="20"/>
        </w:rPr>
        <w:t>Köflacher</w:t>
      </w:r>
      <w:proofErr w:type="spellEnd"/>
      <w:r w:rsidRPr="00E20943">
        <w:rPr>
          <w:rFonts w:ascii="Arial" w:hAnsi="Arial" w:cs="Arial"/>
          <w:color w:val="000000"/>
          <w:sz w:val="20"/>
          <w:szCs w:val="20"/>
        </w:rPr>
        <w:t xml:space="preserve"> Gasse 35</w:t>
      </w:r>
      <w:r w:rsidR="003221CE" w:rsidRPr="00E20943">
        <w:rPr>
          <w:rFonts w:ascii="Arial" w:hAnsi="Arial" w:cs="Arial"/>
          <w:color w:val="000000"/>
          <w:sz w:val="20"/>
          <w:szCs w:val="20"/>
        </w:rPr>
        <w:t>-41</w:t>
      </w:r>
    </w:p>
    <w:p w14:paraId="223BA5DE" w14:textId="77777777" w:rsidR="00730150" w:rsidRPr="00E20943" w:rsidRDefault="003221CE">
      <w:pPr>
        <w:widowControl w:val="0"/>
        <w:autoSpaceDE w:val="0"/>
        <w:autoSpaceDN w:val="0"/>
        <w:adjustRightInd w:val="0"/>
        <w:rPr>
          <w:rFonts w:ascii="Arial" w:hAnsi="Arial" w:cs="Arial"/>
          <w:color w:val="000000"/>
          <w:sz w:val="20"/>
          <w:szCs w:val="20"/>
        </w:rPr>
      </w:pPr>
      <w:r w:rsidRPr="00E20943">
        <w:rPr>
          <w:rFonts w:ascii="Arial" w:hAnsi="Arial" w:cs="Arial"/>
          <w:color w:val="000000"/>
          <w:sz w:val="20"/>
          <w:szCs w:val="20"/>
        </w:rPr>
        <w:t>8020 Graz</w:t>
      </w:r>
    </w:p>
    <w:p w14:paraId="65570D63" w14:textId="77777777" w:rsidR="00730150" w:rsidRPr="00E20943" w:rsidRDefault="003221CE">
      <w:pPr>
        <w:widowControl w:val="0"/>
        <w:autoSpaceDE w:val="0"/>
        <w:autoSpaceDN w:val="0"/>
        <w:adjustRightInd w:val="0"/>
        <w:rPr>
          <w:rFonts w:ascii="Arial" w:hAnsi="Arial" w:cs="Arial"/>
          <w:color w:val="000000"/>
          <w:sz w:val="20"/>
          <w:szCs w:val="20"/>
        </w:rPr>
      </w:pPr>
      <w:r w:rsidRPr="00E20943">
        <w:rPr>
          <w:rFonts w:ascii="Arial" w:hAnsi="Arial" w:cs="Arial"/>
          <w:color w:val="000000"/>
          <w:sz w:val="20"/>
          <w:szCs w:val="20"/>
        </w:rPr>
        <w:t>Infrastruktur Betrieb</w:t>
      </w:r>
      <w:r w:rsidR="00DE7E94" w:rsidRPr="00E20943">
        <w:rPr>
          <w:rFonts w:ascii="Arial" w:hAnsi="Arial" w:cs="Arial"/>
          <w:color w:val="000000"/>
          <w:sz w:val="20"/>
          <w:szCs w:val="20"/>
        </w:rPr>
        <w:t xml:space="preserve"> </w:t>
      </w:r>
    </w:p>
    <w:p w14:paraId="57A983B4" w14:textId="77777777" w:rsidR="003221CE" w:rsidRPr="00E20943" w:rsidRDefault="00730150" w:rsidP="0090620B">
      <w:pPr>
        <w:widowControl w:val="0"/>
        <w:autoSpaceDE w:val="0"/>
        <w:autoSpaceDN w:val="0"/>
        <w:adjustRightInd w:val="0"/>
        <w:outlineLvl w:val="0"/>
        <w:rPr>
          <w:rFonts w:ascii="Arial" w:hAnsi="Arial" w:cs="Arial"/>
          <w:color w:val="000000"/>
          <w:sz w:val="20"/>
          <w:szCs w:val="20"/>
        </w:rPr>
      </w:pPr>
      <w:r w:rsidRPr="00E20943">
        <w:rPr>
          <w:rFonts w:ascii="Arial" w:hAnsi="Arial" w:cs="Arial"/>
          <w:color w:val="000000"/>
          <w:sz w:val="20"/>
          <w:szCs w:val="20"/>
        </w:rPr>
        <w:t xml:space="preserve">E-Mail: </w:t>
      </w:r>
      <w:hyperlink r:id="rId8" w:history="1">
        <w:r w:rsidR="000E3BF5" w:rsidRPr="00BB7FCB">
          <w:rPr>
            <w:rStyle w:val="Hyperlink"/>
            <w:rFonts w:ascii="Arial" w:hAnsi="Arial" w:cs="Arial"/>
            <w:sz w:val="20"/>
            <w:szCs w:val="20"/>
          </w:rPr>
          <w:t>bahn@gkb.at</w:t>
        </w:r>
      </w:hyperlink>
    </w:p>
    <w:p w14:paraId="1D2E6A15" w14:textId="77777777" w:rsidR="00730150" w:rsidRPr="00E20943" w:rsidRDefault="00E20943" w:rsidP="0090620B">
      <w:pPr>
        <w:widowControl w:val="0"/>
        <w:autoSpaceDE w:val="0"/>
        <w:autoSpaceDN w:val="0"/>
        <w:adjustRightInd w:val="0"/>
        <w:outlineLvl w:val="0"/>
        <w:rPr>
          <w:rFonts w:ascii="Arial" w:hAnsi="Arial" w:cs="Arial"/>
          <w:color w:val="FF0000"/>
          <w:sz w:val="20"/>
          <w:szCs w:val="20"/>
        </w:rPr>
      </w:pPr>
      <w:r>
        <w:rPr>
          <w:rFonts w:ascii="Arial" w:hAnsi="Arial" w:cs="Arial"/>
          <w:color w:val="000000"/>
          <w:sz w:val="20"/>
          <w:szCs w:val="20"/>
        </w:rPr>
        <w:t>Tel.</w:t>
      </w:r>
      <w:r w:rsidR="00730150" w:rsidRPr="00E20943">
        <w:rPr>
          <w:rFonts w:ascii="Arial" w:hAnsi="Arial" w:cs="Arial"/>
          <w:color w:val="000000"/>
          <w:sz w:val="20"/>
          <w:szCs w:val="20"/>
        </w:rPr>
        <w:t xml:space="preserve">: </w:t>
      </w:r>
      <w:r w:rsidRPr="00E20943">
        <w:rPr>
          <w:rFonts w:ascii="Arial" w:hAnsi="Arial" w:cs="Arial"/>
          <w:color w:val="000000"/>
          <w:sz w:val="20"/>
          <w:szCs w:val="20"/>
        </w:rPr>
        <w:t>0316/5987 250</w:t>
      </w:r>
    </w:p>
    <w:p w14:paraId="18A86B5E" w14:textId="77777777" w:rsidR="0045715D" w:rsidRPr="00E20943" w:rsidRDefault="0045715D" w:rsidP="003221CE">
      <w:pPr>
        <w:widowControl w:val="0"/>
        <w:autoSpaceDE w:val="0"/>
        <w:autoSpaceDN w:val="0"/>
        <w:adjustRightInd w:val="0"/>
        <w:jc w:val="both"/>
        <w:rPr>
          <w:rFonts w:ascii="Arial" w:hAnsi="Arial" w:cs="Arial"/>
          <w:color w:val="000000"/>
          <w:sz w:val="20"/>
          <w:szCs w:val="20"/>
        </w:rPr>
      </w:pPr>
    </w:p>
    <w:p w14:paraId="102BB06C" w14:textId="77777777" w:rsidR="0045715D" w:rsidRPr="00E20943" w:rsidRDefault="0045715D" w:rsidP="004C0D68">
      <w:pPr>
        <w:jc w:val="both"/>
        <w:rPr>
          <w:rFonts w:ascii="Arial" w:hAnsi="Arial" w:cs="Arial"/>
          <w:sz w:val="20"/>
          <w:szCs w:val="20"/>
        </w:rPr>
      </w:pPr>
      <w:r w:rsidRPr="00E20943">
        <w:rPr>
          <w:rFonts w:ascii="Arial" w:hAnsi="Arial" w:cs="Arial"/>
          <w:sz w:val="20"/>
          <w:szCs w:val="20"/>
        </w:rPr>
        <w:t>Für die Richtigkeit und Vollständigkeit der Inhalte dieser Website wird keine Haftung übernommen. Insbesondere kann nicht gewährleistet werden, dass die online abrufbare Fassung eines Dokuments genau den von der Obersten Eisenbahnbehörde genehmigten Vorschriften entspricht. Die GKB ist allerdings bemüht, die Informationen auf dieser Website ständig auf aktuellem Stand zu halten.</w:t>
      </w:r>
    </w:p>
    <w:p w14:paraId="771BC658" w14:textId="77777777" w:rsidR="0045715D" w:rsidRPr="00E20943" w:rsidRDefault="0045715D" w:rsidP="004C0D68">
      <w:pPr>
        <w:jc w:val="both"/>
        <w:rPr>
          <w:rFonts w:ascii="Arial" w:hAnsi="Arial" w:cs="Arial"/>
          <w:sz w:val="20"/>
          <w:szCs w:val="20"/>
        </w:rPr>
      </w:pPr>
    </w:p>
    <w:p w14:paraId="7F951720" w14:textId="77777777" w:rsidR="0045715D" w:rsidRPr="00E20943" w:rsidRDefault="0045715D" w:rsidP="004C0D68">
      <w:pPr>
        <w:jc w:val="both"/>
        <w:rPr>
          <w:rFonts w:ascii="Arial" w:hAnsi="Arial" w:cs="Arial"/>
          <w:sz w:val="20"/>
          <w:szCs w:val="20"/>
        </w:rPr>
      </w:pPr>
      <w:r w:rsidRPr="00E20943">
        <w:rPr>
          <w:rFonts w:ascii="Arial" w:hAnsi="Arial" w:cs="Arial"/>
          <w:sz w:val="20"/>
          <w:szCs w:val="20"/>
        </w:rPr>
        <w:t xml:space="preserve">Für Richtigkeit, Vollständigkeit und Aktualität dieser Informationen oder Systemstörungen durch nicht fehlerfrei angelegte Dateien oder Formate wird seitens der GKB keine Gewähr übernommen. Dies gilt insbesondere auch für Links zu fremden Websites. </w:t>
      </w:r>
    </w:p>
    <w:p w14:paraId="15A51BE4" w14:textId="77777777" w:rsidR="0045715D" w:rsidRPr="00E20943" w:rsidRDefault="0045715D" w:rsidP="004C0D68">
      <w:pPr>
        <w:jc w:val="both"/>
        <w:rPr>
          <w:rFonts w:ascii="Arial" w:hAnsi="Arial" w:cs="Arial"/>
          <w:sz w:val="20"/>
          <w:szCs w:val="20"/>
        </w:rPr>
      </w:pPr>
      <w:r w:rsidRPr="00E20943">
        <w:rPr>
          <w:rFonts w:ascii="Arial" w:hAnsi="Arial" w:cs="Arial"/>
          <w:sz w:val="20"/>
          <w:szCs w:val="20"/>
        </w:rPr>
        <w:t xml:space="preserve">Die GKB haftet für keinen direkten oder indirekten Schaden, der durch den Zugriff auf die Website oder durch deren Benützung entsteht. </w:t>
      </w:r>
    </w:p>
    <w:p w14:paraId="7A2BB7A4" w14:textId="77777777" w:rsidR="0045715D" w:rsidRDefault="0045715D" w:rsidP="004C0D68">
      <w:pPr>
        <w:spacing w:before="100" w:beforeAutospacing="1" w:after="100" w:afterAutospacing="1"/>
        <w:jc w:val="both"/>
        <w:rPr>
          <w:rFonts w:ascii="Arial" w:hAnsi="Arial" w:cs="Arial"/>
          <w:sz w:val="20"/>
          <w:szCs w:val="20"/>
        </w:rPr>
      </w:pPr>
      <w:r w:rsidRPr="00E20943">
        <w:rPr>
          <w:rFonts w:ascii="Arial" w:hAnsi="Arial" w:cs="Arial"/>
          <w:sz w:val="20"/>
          <w:szCs w:val="20"/>
        </w:rPr>
        <w:t>Die vollständige oder auszugsweise Wiedergabe, der Nachdruck sow</w:t>
      </w:r>
      <w:r w:rsidR="00736381">
        <w:rPr>
          <w:rFonts w:ascii="Arial" w:hAnsi="Arial" w:cs="Arial"/>
          <w:sz w:val="20"/>
          <w:szCs w:val="20"/>
        </w:rPr>
        <w:t>ie</w:t>
      </w:r>
      <w:r w:rsidRPr="00E20943">
        <w:rPr>
          <w:rFonts w:ascii="Arial" w:hAnsi="Arial" w:cs="Arial"/>
          <w:sz w:val="20"/>
          <w:szCs w:val="20"/>
        </w:rPr>
        <w:t xml:space="preserve"> die Verteilung jeglicher, einschließlich elektronischer Art, zu anderen als rein privaten und eigenen Zwecken ist ohne die ausdrückliche Zustimmung des Urhebers untersagt.</w:t>
      </w:r>
    </w:p>
    <w:p w14:paraId="65112670" w14:textId="77777777" w:rsidR="0029034A" w:rsidRDefault="0029034A" w:rsidP="004C0D68">
      <w:pPr>
        <w:spacing w:before="100" w:beforeAutospacing="1" w:after="100" w:afterAutospacing="1"/>
        <w:jc w:val="both"/>
        <w:rPr>
          <w:rFonts w:ascii="Arial" w:hAnsi="Arial" w:cs="Arial"/>
          <w:sz w:val="20"/>
          <w:szCs w:val="20"/>
        </w:rPr>
      </w:pPr>
    </w:p>
    <w:p w14:paraId="7A310928" w14:textId="77777777" w:rsidR="00730150" w:rsidRPr="004F72DF" w:rsidRDefault="00730150" w:rsidP="004F72DF">
      <w:pPr>
        <w:pStyle w:val="Listenabsatz"/>
        <w:widowControl w:val="0"/>
        <w:numPr>
          <w:ilvl w:val="0"/>
          <w:numId w:val="1"/>
        </w:numPr>
        <w:tabs>
          <w:tab w:val="clear" w:pos="420"/>
          <w:tab w:val="num" w:pos="709"/>
        </w:tabs>
        <w:autoSpaceDE w:val="0"/>
        <w:autoSpaceDN w:val="0"/>
        <w:adjustRightInd w:val="0"/>
        <w:ind w:left="709" w:hanging="709"/>
        <w:outlineLvl w:val="0"/>
        <w:rPr>
          <w:rFonts w:ascii="Arial" w:hAnsi="Arial" w:cs="Arial"/>
          <w:b/>
          <w:color w:val="000000"/>
          <w:sz w:val="38"/>
          <w:szCs w:val="38"/>
        </w:rPr>
      </w:pPr>
      <w:r w:rsidRPr="004F72DF">
        <w:rPr>
          <w:rFonts w:ascii="Arial" w:hAnsi="Arial" w:cs="Arial"/>
          <w:b/>
          <w:color w:val="000000"/>
          <w:sz w:val="38"/>
          <w:szCs w:val="38"/>
        </w:rPr>
        <w:lastRenderedPageBreak/>
        <w:t>Einleitung</w:t>
      </w:r>
    </w:p>
    <w:p w14:paraId="46394A07" w14:textId="77777777" w:rsidR="008C49CF" w:rsidRPr="00E20943" w:rsidRDefault="008C49CF">
      <w:pPr>
        <w:widowControl w:val="0"/>
        <w:autoSpaceDE w:val="0"/>
        <w:autoSpaceDN w:val="0"/>
        <w:adjustRightInd w:val="0"/>
        <w:rPr>
          <w:rFonts w:ascii="Arial" w:hAnsi="Arial" w:cs="Arial"/>
          <w:color w:val="000000"/>
        </w:rPr>
      </w:pPr>
    </w:p>
    <w:p w14:paraId="1ED9CA2F" w14:textId="77777777" w:rsidR="008C49CF" w:rsidRPr="00E20943" w:rsidRDefault="008C49CF" w:rsidP="008C49CF">
      <w:pPr>
        <w:widowControl w:val="0"/>
        <w:autoSpaceDE w:val="0"/>
        <w:autoSpaceDN w:val="0"/>
        <w:adjustRightInd w:val="0"/>
        <w:rPr>
          <w:rFonts w:ascii="Arial" w:hAnsi="Arial" w:cs="Arial"/>
          <w:color w:val="FF0000"/>
          <w:sz w:val="21"/>
          <w:szCs w:val="21"/>
        </w:rPr>
      </w:pPr>
      <w:r w:rsidRPr="00E20943">
        <w:rPr>
          <w:rFonts w:ascii="Arial" w:hAnsi="Arial" w:cs="Arial"/>
          <w:color w:val="FF0000"/>
          <w:sz w:val="21"/>
          <w:szCs w:val="21"/>
        </w:rPr>
        <w:t>1.1. Definition</w:t>
      </w:r>
    </w:p>
    <w:p w14:paraId="242E262C" w14:textId="77777777" w:rsidR="008C49CF" w:rsidRPr="00E20943" w:rsidRDefault="008C49CF" w:rsidP="008C49CF">
      <w:pPr>
        <w:widowControl w:val="0"/>
        <w:autoSpaceDE w:val="0"/>
        <w:autoSpaceDN w:val="0"/>
        <w:adjustRightInd w:val="0"/>
        <w:rPr>
          <w:rFonts w:ascii="Arial" w:hAnsi="Arial" w:cs="Arial"/>
          <w:color w:val="FF0000"/>
          <w:sz w:val="21"/>
          <w:szCs w:val="21"/>
        </w:rPr>
      </w:pPr>
      <w:r w:rsidRPr="00E20943">
        <w:rPr>
          <w:rFonts w:ascii="Arial" w:hAnsi="Arial" w:cs="Arial"/>
          <w:color w:val="FF0000"/>
          <w:sz w:val="21"/>
          <w:szCs w:val="21"/>
        </w:rPr>
        <w:t>1.2. Gesetzliche Basis und Zweck der Schienennetz-Nutzungsbedingungen</w:t>
      </w:r>
    </w:p>
    <w:p w14:paraId="197B2933" w14:textId="77777777" w:rsidR="008C49CF" w:rsidRPr="00E20943" w:rsidRDefault="008C49CF" w:rsidP="008C49CF">
      <w:pPr>
        <w:widowControl w:val="0"/>
        <w:autoSpaceDE w:val="0"/>
        <w:autoSpaceDN w:val="0"/>
        <w:adjustRightInd w:val="0"/>
        <w:rPr>
          <w:rFonts w:ascii="Arial" w:hAnsi="Arial" w:cs="Arial"/>
          <w:color w:val="FF0000"/>
          <w:sz w:val="21"/>
          <w:szCs w:val="21"/>
        </w:rPr>
      </w:pPr>
      <w:r w:rsidRPr="00E20943">
        <w:rPr>
          <w:rFonts w:ascii="Arial" w:hAnsi="Arial" w:cs="Arial"/>
          <w:color w:val="FF0000"/>
          <w:sz w:val="21"/>
          <w:szCs w:val="21"/>
        </w:rPr>
        <w:t>1.3. Geltungsbereich/Geltungsdauer</w:t>
      </w:r>
    </w:p>
    <w:p w14:paraId="24E83A62" w14:textId="77777777" w:rsidR="008C49CF" w:rsidRPr="00E20943" w:rsidRDefault="008C49CF" w:rsidP="008C49CF">
      <w:pPr>
        <w:widowControl w:val="0"/>
        <w:autoSpaceDE w:val="0"/>
        <w:autoSpaceDN w:val="0"/>
        <w:adjustRightInd w:val="0"/>
        <w:rPr>
          <w:rFonts w:ascii="Arial" w:hAnsi="Arial" w:cs="Arial"/>
          <w:color w:val="FF0000"/>
          <w:sz w:val="21"/>
          <w:szCs w:val="21"/>
        </w:rPr>
      </w:pPr>
      <w:r w:rsidRPr="00E20943">
        <w:rPr>
          <w:rFonts w:ascii="Arial" w:hAnsi="Arial" w:cs="Arial"/>
          <w:color w:val="FF0000"/>
          <w:sz w:val="21"/>
          <w:szCs w:val="21"/>
        </w:rPr>
        <w:t>1.4. Kontakt</w:t>
      </w:r>
    </w:p>
    <w:p w14:paraId="7C14858F" w14:textId="77777777" w:rsidR="00DE7E94" w:rsidRPr="00E20943" w:rsidRDefault="00DE7E94">
      <w:pPr>
        <w:widowControl w:val="0"/>
        <w:autoSpaceDE w:val="0"/>
        <w:autoSpaceDN w:val="0"/>
        <w:adjustRightInd w:val="0"/>
        <w:rPr>
          <w:rFonts w:ascii="Arial" w:hAnsi="Arial" w:cs="Arial"/>
          <w:color w:val="000000"/>
          <w:sz w:val="22"/>
          <w:szCs w:val="22"/>
        </w:rPr>
      </w:pPr>
    </w:p>
    <w:p w14:paraId="3A54B57D" w14:textId="77777777" w:rsidR="00730150" w:rsidRPr="00E20943" w:rsidRDefault="00730150" w:rsidP="00811022">
      <w:pPr>
        <w:widowControl w:val="0"/>
        <w:numPr>
          <w:ilvl w:val="1"/>
          <w:numId w:val="1"/>
        </w:numPr>
        <w:autoSpaceDE w:val="0"/>
        <w:autoSpaceDN w:val="0"/>
        <w:adjustRightInd w:val="0"/>
        <w:rPr>
          <w:rFonts w:ascii="Arial" w:hAnsi="Arial" w:cs="Arial"/>
          <w:b/>
          <w:bCs/>
          <w:color w:val="000000"/>
          <w:sz w:val="26"/>
          <w:szCs w:val="26"/>
        </w:rPr>
      </w:pPr>
      <w:r w:rsidRPr="00E20943">
        <w:rPr>
          <w:rFonts w:ascii="Arial" w:hAnsi="Arial" w:cs="Arial"/>
          <w:b/>
          <w:bCs/>
          <w:color w:val="000000"/>
          <w:sz w:val="26"/>
          <w:szCs w:val="26"/>
        </w:rPr>
        <w:t>Schienennetz-Nutzungsbedingungen</w:t>
      </w:r>
      <w:r w:rsidR="00D56690" w:rsidRPr="00E20943">
        <w:rPr>
          <w:rFonts w:ascii="Arial" w:hAnsi="Arial" w:cs="Arial"/>
          <w:b/>
          <w:bCs/>
          <w:color w:val="000000"/>
          <w:sz w:val="26"/>
          <w:szCs w:val="26"/>
        </w:rPr>
        <w:t xml:space="preserve"> (SNNB)</w:t>
      </w:r>
    </w:p>
    <w:p w14:paraId="5EC33DAC" w14:textId="77777777" w:rsidR="00811022" w:rsidRPr="00E20943" w:rsidRDefault="00811022" w:rsidP="00811022">
      <w:pPr>
        <w:widowControl w:val="0"/>
        <w:autoSpaceDE w:val="0"/>
        <w:autoSpaceDN w:val="0"/>
        <w:adjustRightInd w:val="0"/>
        <w:rPr>
          <w:rFonts w:ascii="Arial" w:hAnsi="Arial" w:cs="Arial"/>
          <w:b/>
          <w:bCs/>
          <w:color w:val="000000"/>
          <w:sz w:val="21"/>
          <w:szCs w:val="21"/>
        </w:rPr>
      </w:pPr>
    </w:p>
    <w:p w14:paraId="0321D158" w14:textId="50D11028" w:rsidR="00730150" w:rsidRDefault="00D56690" w:rsidP="006D03E6">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Die SNNB sind e</w:t>
      </w:r>
      <w:r w:rsidR="00730150" w:rsidRPr="00E20943">
        <w:rPr>
          <w:rFonts w:ascii="Arial" w:hAnsi="Arial" w:cs="Arial"/>
          <w:color w:val="000000"/>
          <w:sz w:val="20"/>
          <w:szCs w:val="20"/>
        </w:rPr>
        <w:t xml:space="preserve">ine detaillierte Darlegung der allgemeinen Regeln, Fristen, Verfahren und </w:t>
      </w:r>
      <w:r w:rsidR="00730BF6">
        <w:rPr>
          <w:rFonts w:ascii="Arial" w:hAnsi="Arial" w:cs="Arial"/>
          <w:color w:val="000000"/>
          <w:sz w:val="20"/>
          <w:szCs w:val="20"/>
        </w:rPr>
        <w:t>Grundsätze für den Zugang zum Schienennetz der GKB</w:t>
      </w:r>
      <w:r w:rsidR="00730150" w:rsidRPr="00E20943">
        <w:rPr>
          <w:rFonts w:ascii="Arial" w:hAnsi="Arial" w:cs="Arial"/>
          <w:color w:val="000000"/>
          <w:sz w:val="20"/>
          <w:szCs w:val="20"/>
        </w:rPr>
        <w:t xml:space="preserve">; sie enthalten ferner die zusätzlichen Informationen, die für die </w:t>
      </w:r>
      <w:r w:rsidR="00F53A20">
        <w:rPr>
          <w:rFonts w:ascii="Arial" w:hAnsi="Arial" w:cs="Arial"/>
          <w:color w:val="000000"/>
          <w:sz w:val="20"/>
          <w:szCs w:val="20"/>
        </w:rPr>
        <w:t>Antragstellung</w:t>
      </w:r>
      <w:r w:rsidR="00730150" w:rsidRPr="00E20943">
        <w:rPr>
          <w:rFonts w:ascii="Arial" w:hAnsi="Arial" w:cs="Arial"/>
          <w:color w:val="000000"/>
          <w:sz w:val="20"/>
          <w:szCs w:val="20"/>
        </w:rPr>
        <w:t xml:space="preserve"> auf Zuweisung von Fahrwegkapazität benötigt werden.</w:t>
      </w:r>
    </w:p>
    <w:p w14:paraId="4368D8FD" w14:textId="77777777" w:rsidR="00BE4695" w:rsidRDefault="00BE4695" w:rsidP="006D03E6">
      <w:pPr>
        <w:widowControl w:val="0"/>
        <w:autoSpaceDE w:val="0"/>
        <w:autoSpaceDN w:val="0"/>
        <w:adjustRightInd w:val="0"/>
        <w:jc w:val="both"/>
        <w:rPr>
          <w:rFonts w:ascii="Arial" w:hAnsi="Arial" w:cs="Arial"/>
          <w:color w:val="000000"/>
          <w:sz w:val="20"/>
          <w:szCs w:val="20"/>
        </w:rPr>
      </w:pPr>
    </w:p>
    <w:p w14:paraId="28592859" w14:textId="40843C17" w:rsidR="00BE4695" w:rsidRPr="00E20943" w:rsidRDefault="00BE4695" w:rsidP="006D03E6">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Die SNNB der GKB in der jeweils gültigen Fassung sind in deutscher </w:t>
      </w:r>
      <w:r w:rsidRPr="00C04F6B">
        <w:rPr>
          <w:rFonts w:ascii="Arial" w:hAnsi="Arial" w:cs="Arial"/>
          <w:color w:val="000000"/>
          <w:sz w:val="20"/>
          <w:szCs w:val="20"/>
        </w:rPr>
        <w:t>Sprache für</w:t>
      </w:r>
      <w:r>
        <w:rPr>
          <w:rFonts w:ascii="Arial" w:hAnsi="Arial" w:cs="Arial"/>
          <w:color w:val="000000"/>
          <w:sz w:val="20"/>
          <w:szCs w:val="20"/>
        </w:rPr>
        <w:t xml:space="preserve"> jedermann </w:t>
      </w:r>
      <w:r w:rsidR="00514651">
        <w:rPr>
          <w:rFonts w:ascii="Arial" w:hAnsi="Arial" w:cs="Arial"/>
          <w:color w:val="000000"/>
          <w:sz w:val="20"/>
          <w:szCs w:val="20"/>
        </w:rPr>
        <w:t>unentgeltlich</w:t>
      </w:r>
      <w:r>
        <w:rPr>
          <w:rFonts w:ascii="Arial" w:hAnsi="Arial" w:cs="Arial"/>
          <w:color w:val="000000"/>
          <w:sz w:val="20"/>
          <w:szCs w:val="20"/>
        </w:rPr>
        <w:t xml:space="preserve"> bei den GKB-Ansprech</w:t>
      </w:r>
      <w:r w:rsidR="00783B25">
        <w:rPr>
          <w:rFonts w:ascii="Arial" w:hAnsi="Arial" w:cs="Arial"/>
          <w:color w:val="000000"/>
          <w:sz w:val="20"/>
          <w:szCs w:val="20"/>
        </w:rPr>
        <w:t>partnern</w:t>
      </w:r>
      <w:r>
        <w:rPr>
          <w:rFonts w:ascii="Arial" w:hAnsi="Arial" w:cs="Arial"/>
          <w:color w:val="000000"/>
          <w:sz w:val="20"/>
          <w:szCs w:val="20"/>
        </w:rPr>
        <w:t xml:space="preserve"> erhältlich </w:t>
      </w:r>
      <w:r w:rsidR="00514651">
        <w:rPr>
          <w:rFonts w:ascii="Arial" w:hAnsi="Arial" w:cs="Arial"/>
          <w:color w:val="000000"/>
          <w:sz w:val="20"/>
          <w:szCs w:val="20"/>
        </w:rPr>
        <w:t>und werden in elektronischer Form auf der GKB-Homepage unter dem</w:t>
      </w:r>
      <w:r>
        <w:rPr>
          <w:rFonts w:ascii="Arial" w:hAnsi="Arial" w:cs="Arial"/>
          <w:color w:val="000000"/>
          <w:sz w:val="20"/>
          <w:szCs w:val="20"/>
        </w:rPr>
        <w:t xml:space="preserve"> Link </w:t>
      </w:r>
      <w:r w:rsidRPr="00BE4695">
        <w:rPr>
          <w:rFonts w:ascii="Arial" w:hAnsi="Arial" w:cs="Arial"/>
          <w:color w:val="000000"/>
          <w:sz w:val="20"/>
          <w:szCs w:val="20"/>
        </w:rPr>
        <w:t>http://www.gkb.at/index.php/infrastruktur-zugang</w:t>
      </w:r>
      <w:r>
        <w:rPr>
          <w:rFonts w:ascii="Arial" w:hAnsi="Arial" w:cs="Arial"/>
          <w:color w:val="000000"/>
          <w:sz w:val="20"/>
          <w:szCs w:val="20"/>
        </w:rPr>
        <w:t xml:space="preserve"> </w:t>
      </w:r>
      <w:r w:rsidR="00514651">
        <w:rPr>
          <w:rFonts w:ascii="Arial" w:hAnsi="Arial" w:cs="Arial"/>
          <w:color w:val="000000"/>
          <w:sz w:val="20"/>
          <w:szCs w:val="20"/>
        </w:rPr>
        <w:t>zur Verfügung gestellt</w:t>
      </w:r>
      <w:r>
        <w:rPr>
          <w:rFonts w:ascii="Arial" w:hAnsi="Arial" w:cs="Arial"/>
          <w:color w:val="000000"/>
          <w:sz w:val="20"/>
          <w:szCs w:val="20"/>
        </w:rPr>
        <w:t>.</w:t>
      </w:r>
    </w:p>
    <w:p w14:paraId="7F6D9EEB" w14:textId="77777777" w:rsidR="00811022" w:rsidRPr="00E20943" w:rsidRDefault="00811022" w:rsidP="006D03E6">
      <w:pPr>
        <w:widowControl w:val="0"/>
        <w:autoSpaceDE w:val="0"/>
        <w:autoSpaceDN w:val="0"/>
        <w:adjustRightInd w:val="0"/>
        <w:jc w:val="both"/>
        <w:rPr>
          <w:rFonts w:ascii="Arial" w:hAnsi="Arial" w:cs="Arial"/>
          <w:color w:val="000000"/>
          <w:sz w:val="20"/>
          <w:szCs w:val="20"/>
        </w:rPr>
      </w:pPr>
    </w:p>
    <w:p w14:paraId="3E0C4529" w14:textId="77777777" w:rsidR="00811022" w:rsidRPr="00E20943" w:rsidRDefault="00811022" w:rsidP="00811022">
      <w:pPr>
        <w:widowControl w:val="0"/>
        <w:autoSpaceDE w:val="0"/>
        <w:autoSpaceDN w:val="0"/>
        <w:adjustRightInd w:val="0"/>
        <w:jc w:val="both"/>
        <w:rPr>
          <w:rFonts w:ascii="Arial" w:hAnsi="Arial" w:cs="Arial"/>
          <w:color w:val="000000"/>
          <w:sz w:val="20"/>
          <w:szCs w:val="20"/>
        </w:rPr>
      </w:pPr>
    </w:p>
    <w:p w14:paraId="77C60278" w14:textId="77777777" w:rsidR="00730150" w:rsidRPr="00E20943" w:rsidRDefault="00730150" w:rsidP="00811022">
      <w:pPr>
        <w:widowControl w:val="0"/>
        <w:numPr>
          <w:ilvl w:val="1"/>
          <w:numId w:val="1"/>
        </w:numPr>
        <w:autoSpaceDE w:val="0"/>
        <w:autoSpaceDN w:val="0"/>
        <w:adjustRightInd w:val="0"/>
        <w:rPr>
          <w:rFonts w:ascii="Arial" w:hAnsi="Arial" w:cs="Arial"/>
          <w:b/>
          <w:bCs/>
          <w:color w:val="000000"/>
          <w:sz w:val="26"/>
          <w:szCs w:val="26"/>
        </w:rPr>
      </w:pPr>
      <w:r w:rsidRPr="00E20943">
        <w:rPr>
          <w:rFonts w:ascii="Arial" w:hAnsi="Arial" w:cs="Arial"/>
          <w:b/>
          <w:bCs/>
          <w:color w:val="000000"/>
          <w:sz w:val="26"/>
          <w:szCs w:val="26"/>
        </w:rPr>
        <w:t>Geltungsbereich/Geltungsdauer</w:t>
      </w:r>
    </w:p>
    <w:p w14:paraId="0259A7DD" w14:textId="77777777" w:rsidR="00811022" w:rsidRPr="00E20943" w:rsidRDefault="00811022" w:rsidP="00811022">
      <w:pPr>
        <w:widowControl w:val="0"/>
        <w:autoSpaceDE w:val="0"/>
        <w:autoSpaceDN w:val="0"/>
        <w:adjustRightInd w:val="0"/>
        <w:rPr>
          <w:rFonts w:ascii="Arial" w:hAnsi="Arial" w:cs="Arial"/>
          <w:b/>
          <w:bCs/>
          <w:color w:val="000000"/>
          <w:sz w:val="21"/>
          <w:szCs w:val="21"/>
        </w:rPr>
      </w:pPr>
    </w:p>
    <w:p w14:paraId="44897CE9" w14:textId="0D2F412C" w:rsidR="00730150" w:rsidRPr="00E20943" w:rsidRDefault="00730150" w:rsidP="00811022">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Die Schienennetz-Nutzungsbeding</w:t>
      </w:r>
      <w:r w:rsidR="00811022" w:rsidRPr="00E20943">
        <w:rPr>
          <w:rFonts w:ascii="Arial" w:hAnsi="Arial" w:cs="Arial"/>
          <w:color w:val="000000"/>
          <w:sz w:val="20"/>
          <w:szCs w:val="20"/>
        </w:rPr>
        <w:t xml:space="preserve">ungen gelten für das gesamte GKB </w:t>
      </w:r>
      <w:r w:rsidR="00D50A66">
        <w:rPr>
          <w:rFonts w:ascii="Arial" w:hAnsi="Arial" w:cs="Arial"/>
          <w:color w:val="000000"/>
          <w:sz w:val="20"/>
          <w:szCs w:val="20"/>
        </w:rPr>
        <w:t>–</w:t>
      </w:r>
      <w:r w:rsidR="00811022" w:rsidRPr="00E20943">
        <w:rPr>
          <w:rFonts w:ascii="Arial" w:hAnsi="Arial" w:cs="Arial"/>
          <w:color w:val="000000"/>
          <w:sz w:val="20"/>
          <w:szCs w:val="20"/>
        </w:rPr>
        <w:t xml:space="preserve"> </w:t>
      </w:r>
      <w:r w:rsidRPr="00E20943">
        <w:rPr>
          <w:rFonts w:ascii="Arial" w:hAnsi="Arial" w:cs="Arial"/>
          <w:color w:val="000000"/>
          <w:sz w:val="20"/>
          <w:szCs w:val="20"/>
        </w:rPr>
        <w:t>Streckennetz</w:t>
      </w:r>
      <w:r w:rsidR="00D50A66">
        <w:rPr>
          <w:rFonts w:ascii="Arial" w:hAnsi="Arial" w:cs="Arial"/>
          <w:color w:val="000000"/>
          <w:sz w:val="20"/>
          <w:szCs w:val="20"/>
        </w:rPr>
        <w:t xml:space="preserve"> (Graz – </w:t>
      </w:r>
      <w:proofErr w:type="spellStart"/>
      <w:r w:rsidR="00D50A66">
        <w:rPr>
          <w:rFonts w:ascii="Arial" w:hAnsi="Arial" w:cs="Arial"/>
          <w:color w:val="000000"/>
          <w:sz w:val="20"/>
          <w:szCs w:val="20"/>
        </w:rPr>
        <w:t>Köflach</w:t>
      </w:r>
      <w:proofErr w:type="spellEnd"/>
      <w:r w:rsidR="00D50A66">
        <w:rPr>
          <w:rFonts w:ascii="Arial" w:hAnsi="Arial" w:cs="Arial"/>
          <w:color w:val="000000"/>
          <w:sz w:val="20"/>
          <w:szCs w:val="20"/>
        </w:rPr>
        <w:t xml:space="preserve">, </w:t>
      </w:r>
      <w:proofErr w:type="spellStart"/>
      <w:r w:rsidR="00D50A66">
        <w:rPr>
          <w:rFonts w:ascii="Arial" w:hAnsi="Arial" w:cs="Arial"/>
          <w:color w:val="000000"/>
          <w:sz w:val="20"/>
          <w:szCs w:val="20"/>
        </w:rPr>
        <w:t>Lieboch</w:t>
      </w:r>
      <w:proofErr w:type="spellEnd"/>
      <w:r w:rsidR="00D50A66">
        <w:rPr>
          <w:rFonts w:ascii="Arial" w:hAnsi="Arial" w:cs="Arial"/>
          <w:color w:val="000000"/>
          <w:sz w:val="20"/>
          <w:szCs w:val="20"/>
        </w:rPr>
        <w:t xml:space="preserve"> – Wies-</w:t>
      </w:r>
      <w:proofErr w:type="spellStart"/>
      <w:r w:rsidR="00D50A66">
        <w:rPr>
          <w:rFonts w:ascii="Arial" w:hAnsi="Arial" w:cs="Arial"/>
          <w:color w:val="000000"/>
          <w:sz w:val="20"/>
          <w:szCs w:val="20"/>
        </w:rPr>
        <w:t>Eibiswald</w:t>
      </w:r>
      <w:proofErr w:type="spellEnd"/>
      <w:r w:rsidR="00D50A66">
        <w:rPr>
          <w:rFonts w:ascii="Arial" w:hAnsi="Arial" w:cs="Arial"/>
          <w:color w:val="000000"/>
          <w:sz w:val="20"/>
          <w:szCs w:val="20"/>
        </w:rPr>
        <w:t>)</w:t>
      </w:r>
      <w:r w:rsidRPr="00E20943">
        <w:rPr>
          <w:rFonts w:ascii="Arial" w:hAnsi="Arial" w:cs="Arial"/>
          <w:color w:val="000000"/>
          <w:sz w:val="20"/>
          <w:szCs w:val="20"/>
        </w:rPr>
        <w:t>. Die darin enthaltenen</w:t>
      </w:r>
      <w:r w:rsidR="00811022" w:rsidRPr="00E20943">
        <w:rPr>
          <w:rFonts w:ascii="Arial" w:hAnsi="Arial" w:cs="Arial"/>
          <w:color w:val="000000"/>
          <w:sz w:val="20"/>
          <w:szCs w:val="20"/>
        </w:rPr>
        <w:t xml:space="preserve"> </w:t>
      </w:r>
      <w:r w:rsidRPr="00E20943">
        <w:rPr>
          <w:rFonts w:ascii="Arial" w:hAnsi="Arial" w:cs="Arial"/>
          <w:color w:val="000000"/>
          <w:sz w:val="20"/>
          <w:szCs w:val="20"/>
        </w:rPr>
        <w:t>Parameter basieren auf dem Infras</w:t>
      </w:r>
      <w:r w:rsidR="009833F5" w:rsidRPr="00E20943">
        <w:rPr>
          <w:rFonts w:ascii="Arial" w:hAnsi="Arial" w:cs="Arial"/>
          <w:color w:val="000000"/>
          <w:sz w:val="20"/>
          <w:szCs w:val="20"/>
        </w:rPr>
        <w:t>truktur-Status vom Dezember 20</w:t>
      </w:r>
      <w:r w:rsidR="0002184C">
        <w:rPr>
          <w:rFonts w:ascii="Arial" w:hAnsi="Arial" w:cs="Arial"/>
          <w:color w:val="000000"/>
          <w:sz w:val="20"/>
          <w:szCs w:val="20"/>
        </w:rPr>
        <w:t>1</w:t>
      </w:r>
      <w:r w:rsidR="0082665F">
        <w:rPr>
          <w:rFonts w:ascii="Arial" w:hAnsi="Arial" w:cs="Arial"/>
          <w:color w:val="000000"/>
          <w:sz w:val="20"/>
          <w:szCs w:val="20"/>
        </w:rPr>
        <w:t>4</w:t>
      </w:r>
      <w:r w:rsidRPr="00E20943">
        <w:rPr>
          <w:rFonts w:ascii="Arial" w:hAnsi="Arial" w:cs="Arial"/>
          <w:color w:val="000000"/>
          <w:sz w:val="20"/>
          <w:szCs w:val="20"/>
        </w:rPr>
        <w:t xml:space="preserve"> und werden laufend aktualisiert.</w:t>
      </w:r>
      <w:r w:rsidR="00C470A4" w:rsidRPr="00E20943">
        <w:rPr>
          <w:rFonts w:ascii="Arial" w:hAnsi="Arial" w:cs="Arial"/>
          <w:color w:val="000000"/>
          <w:sz w:val="20"/>
          <w:szCs w:val="20"/>
        </w:rPr>
        <w:t xml:space="preserve"> </w:t>
      </w:r>
      <w:r w:rsidRPr="00E20943">
        <w:rPr>
          <w:rFonts w:ascii="Arial" w:hAnsi="Arial" w:cs="Arial"/>
          <w:color w:val="000000"/>
          <w:sz w:val="20"/>
          <w:szCs w:val="20"/>
        </w:rPr>
        <w:t>Die im Kapitel „Zuweisung von Fahrwegkapazität“ genannten Bestelltermine beziehen sich auf das</w:t>
      </w:r>
      <w:r w:rsidR="00811022" w:rsidRPr="00E20943">
        <w:rPr>
          <w:rFonts w:ascii="Arial" w:hAnsi="Arial" w:cs="Arial"/>
          <w:color w:val="000000"/>
          <w:sz w:val="20"/>
          <w:szCs w:val="20"/>
        </w:rPr>
        <w:t xml:space="preserve"> </w:t>
      </w:r>
      <w:r w:rsidR="009668A4" w:rsidRPr="00E20943">
        <w:rPr>
          <w:rFonts w:ascii="Arial" w:hAnsi="Arial" w:cs="Arial"/>
          <w:color w:val="000000"/>
          <w:sz w:val="20"/>
          <w:szCs w:val="20"/>
        </w:rPr>
        <w:t>Fahrplanjahr 201</w:t>
      </w:r>
      <w:r w:rsidR="00D84103">
        <w:rPr>
          <w:rFonts w:ascii="Arial" w:hAnsi="Arial" w:cs="Arial"/>
          <w:color w:val="000000"/>
          <w:sz w:val="20"/>
          <w:szCs w:val="20"/>
        </w:rPr>
        <w:t>9</w:t>
      </w:r>
      <w:r w:rsidR="00350D36" w:rsidRPr="00E20943">
        <w:rPr>
          <w:rFonts w:ascii="Arial" w:hAnsi="Arial" w:cs="Arial"/>
          <w:color w:val="000000"/>
          <w:sz w:val="20"/>
          <w:szCs w:val="20"/>
        </w:rPr>
        <w:t xml:space="preserve"> – vom </w:t>
      </w:r>
      <w:r w:rsidR="00D84103">
        <w:rPr>
          <w:rFonts w:ascii="Arial" w:hAnsi="Arial" w:cs="Arial"/>
          <w:color w:val="000000"/>
          <w:sz w:val="20"/>
          <w:szCs w:val="20"/>
        </w:rPr>
        <w:t>09</w:t>
      </w:r>
      <w:r w:rsidR="009668A4" w:rsidRPr="00E20943">
        <w:rPr>
          <w:rFonts w:ascii="Arial" w:hAnsi="Arial" w:cs="Arial"/>
          <w:color w:val="000000"/>
          <w:sz w:val="20"/>
          <w:szCs w:val="20"/>
        </w:rPr>
        <w:t>. Dezember 201</w:t>
      </w:r>
      <w:r w:rsidR="00D84103">
        <w:rPr>
          <w:rFonts w:ascii="Arial" w:hAnsi="Arial" w:cs="Arial"/>
          <w:color w:val="000000"/>
          <w:sz w:val="20"/>
          <w:szCs w:val="20"/>
        </w:rPr>
        <w:t>8</w:t>
      </w:r>
      <w:r w:rsidR="00422ACA" w:rsidRPr="00E20943">
        <w:rPr>
          <w:rFonts w:ascii="Arial" w:hAnsi="Arial" w:cs="Arial"/>
          <w:color w:val="000000"/>
          <w:sz w:val="20"/>
          <w:szCs w:val="20"/>
        </w:rPr>
        <w:t xml:space="preserve"> </w:t>
      </w:r>
      <w:r w:rsidR="00350D36" w:rsidRPr="00E20943">
        <w:rPr>
          <w:rFonts w:ascii="Arial" w:hAnsi="Arial" w:cs="Arial"/>
          <w:color w:val="000000"/>
          <w:sz w:val="20"/>
          <w:szCs w:val="20"/>
        </w:rPr>
        <w:t xml:space="preserve">bis </w:t>
      </w:r>
      <w:r w:rsidR="00D84103">
        <w:rPr>
          <w:rFonts w:ascii="Arial" w:hAnsi="Arial" w:cs="Arial"/>
          <w:color w:val="000000"/>
          <w:sz w:val="20"/>
          <w:szCs w:val="20"/>
        </w:rPr>
        <w:t>14</w:t>
      </w:r>
      <w:r w:rsidR="00F66464">
        <w:rPr>
          <w:rFonts w:ascii="Arial" w:hAnsi="Arial" w:cs="Arial"/>
          <w:color w:val="000000"/>
          <w:sz w:val="20"/>
          <w:szCs w:val="20"/>
        </w:rPr>
        <w:t>.</w:t>
      </w:r>
      <w:r w:rsidR="009668A4" w:rsidRPr="00E20943">
        <w:rPr>
          <w:rFonts w:ascii="Arial" w:hAnsi="Arial" w:cs="Arial"/>
          <w:color w:val="000000"/>
          <w:sz w:val="20"/>
          <w:szCs w:val="20"/>
        </w:rPr>
        <w:t xml:space="preserve"> Dezember 201</w:t>
      </w:r>
      <w:r w:rsidR="00D84103">
        <w:rPr>
          <w:rFonts w:ascii="Arial" w:hAnsi="Arial" w:cs="Arial"/>
          <w:color w:val="000000"/>
          <w:sz w:val="20"/>
          <w:szCs w:val="20"/>
        </w:rPr>
        <w:t>9</w:t>
      </w:r>
      <w:r w:rsidRPr="00E20943">
        <w:rPr>
          <w:rFonts w:ascii="Arial" w:hAnsi="Arial" w:cs="Arial"/>
          <w:color w:val="000000"/>
          <w:sz w:val="20"/>
          <w:szCs w:val="20"/>
        </w:rPr>
        <w:t>.</w:t>
      </w:r>
    </w:p>
    <w:p w14:paraId="6989D641" w14:textId="77777777" w:rsidR="00811022" w:rsidRPr="00E20943" w:rsidRDefault="00422ACA" w:rsidP="00422ACA">
      <w:pPr>
        <w:widowControl w:val="0"/>
        <w:tabs>
          <w:tab w:val="left" w:pos="7528"/>
        </w:tabs>
        <w:autoSpaceDE w:val="0"/>
        <w:autoSpaceDN w:val="0"/>
        <w:adjustRightInd w:val="0"/>
        <w:rPr>
          <w:rFonts w:ascii="Arial" w:hAnsi="Arial" w:cs="Arial"/>
          <w:color w:val="000000"/>
          <w:sz w:val="21"/>
          <w:szCs w:val="21"/>
        </w:rPr>
      </w:pPr>
      <w:r w:rsidRPr="00E20943">
        <w:rPr>
          <w:rFonts w:ascii="Arial" w:hAnsi="Arial" w:cs="Arial"/>
          <w:color w:val="000000"/>
          <w:sz w:val="21"/>
          <w:szCs w:val="21"/>
        </w:rPr>
        <w:tab/>
      </w:r>
    </w:p>
    <w:p w14:paraId="67ED63C3" w14:textId="77777777" w:rsidR="00730150" w:rsidRPr="00E20943" w:rsidRDefault="00730150" w:rsidP="001203D3">
      <w:pPr>
        <w:widowControl w:val="0"/>
        <w:numPr>
          <w:ilvl w:val="1"/>
          <w:numId w:val="1"/>
        </w:numPr>
        <w:autoSpaceDE w:val="0"/>
        <w:autoSpaceDN w:val="0"/>
        <w:adjustRightInd w:val="0"/>
        <w:rPr>
          <w:rFonts w:ascii="Arial" w:hAnsi="Arial" w:cs="Arial"/>
          <w:b/>
          <w:bCs/>
          <w:color w:val="000000"/>
          <w:sz w:val="26"/>
          <w:szCs w:val="26"/>
        </w:rPr>
      </w:pPr>
      <w:r w:rsidRPr="00E20943">
        <w:rPr>
          <w:rFonts w:ascii="Arial" w:hAnsi="Arial" w:cs="Arial"/>
          <w:b/>
          <w:bCs/>
          <w:color w:val="000000"/>
          <w:sz w:val="26"/>
          <w:szCs w:val="26"/>
        </w:rPr>
        <w:t>Kontakt</w:t>
      </w:r>
    </w:p>
    <w:p w14:paraId="19191C1D" w14:textId="77777777" w:rsidR="001203D3" w:rsidRPr="00E20943" w:rsidRDefault="001203D3" w:rsidP="001203D3">
      <w:pPr>
        <w:widowControl w:val="0"/>
        <w:autoSpaceDE w:val="0"/>
        <w:autoSpaceDN w:val="0"/>
        <w:adjustRightInd w:val="0"/>
        <w:rPr>
          <w:rFonts w:ascii="Arial" w:hAnsi="Arial" w:cs="Arial"/>
          <w:b/>
          <w:bCs/>
          <w:color w:val="000000"/>
          <w:sz w:val="21"/>
          <w:szCs w:val="21"/>
        </w:rPr>
      </w:pPr>
    </w:p>
    <w:p w14:paraId="73584A11" w14:textId="5A8FE702" w:rsidR="00730150" w:rsidRDefault="00535966" w:rsidP="008C49CF">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xml:space="preserve"> </w:t>
      </w:r>
      <w:r w:rsidR="00470F91">
        <w:rPr>
          <w:rFonts w:ascii="Arial" w:hAnsi="Arial" w:cs="Arial"/>
          <w:color w:val="000000"/>
          <w:sz w:val="20"/>
          <w:szCs w:val="20"/>
        </w:rPr>
        <w:t xml:space="preserve"> </w:t>
      </w:r>
    </w:p>
    <w:p w14:paraId="141AC1E4" w14:textId="7A0BE667" w:rsidR="00470F91" w:rsidRDefault="00470F91" w:rsidP="008C49CF">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Ansprechstellen für nähere Informationen zum Netzzugang</w:t>
      </w:r>
      <w:r w:rsidR="00086257">
        <w:rPr>
          <w:rFonts w:ascii="Arial" w:hAnsi="Arial" w:cs="Arial"/>
          <w:color w:val="000000"/>
          <w:sz w:val="20"/>
          <w:szCs w:val="20"/>
        </w:rPr>
        <w:t xml:space="preserve">, zur Zuweisung von </w:t>
      </w:r>
      <w:proofErr w:type="spellStart"/>
      <w:r w:rsidR="00086257">
        <w:rPr>
          <w:rFonts w:ascii="Arial" w:hAnsi="Arial" w:cs="Arial"/>
          <w:color w:val="000000"/>
          <w:sz w:val="20"/>
          <w:szCs w:val="20"/>
        </w:rPr>
        <w:t>Fahrwegskapazität</w:t>
      </w:r>
      <w:proofErr w:type="spellEnd"/>
      <w:r w:rsidR="00C56D74">
        <w:rPr>
          <w:rFonts w:ascii="Arial" w:hAnsi="Arial" w:cs="Arial"/>
          <w:color w:val="000000"/>
          <w:sz w:val="20"/>
          <w:szCs w:val="20"/>
        </w:rPr>
        <w:t xml:space="preserve"> und zu den Wegeentgelten</w:t>
      </w:r>
      <w:r>
        <w:rPr>
          <w:rFonts w:ascii="Arial" w:hAnsi="Arial" w:cs="Arial"/>
          <w:color w:val="000000"/>
          <w:sz w:val="20"/>
          <w:szCs w:val="20"/>
        </w:rPr>
        <w:t xml:space="preserve"> sind:</w:t>
      </w:r>
    </w:p>
    <w:p w14:paraId="47ADDBA5" w14:textId="77777777" w:rsidR="00470F91" w:rsidRPr="00E20943" w:rsidRDefault="00470F91" w:rsidP="008C49CF">
      <w:pPr>
        <w:widowControl w:val="0"/>
        <w:autoSpaceDE w:val="0"/>
        <w:autoSpaceDN w:val="0"/>
        <w:adjustRightInd w:val="0"/>
        <w:jc w:val="both"/>
        <w:rPr>
          <w:rFonts w:ascii="Arial" w:hAnsi="Arial" w:cs="Arial"/>
          <w:color w:val="000000"/>
          <w:sz w:val="20"/>
          <w:szCs w:val="20"/>
        </w:rPr>
      </w:pPr>
    </w:p>
    <w:p w14:paraId="1D1E5D99" w14:textId="77777777" w:rsidR="00350D36" w:rsidRPr="00E20943" w:rsidRDefault="00350D36">
      <w:pPr>
        <w:widowControl w:val="0"/>
        <w:autoSpaceDE w:val="0"/>
        <w:autoSpaceDN w:val="0"/>
        <w:adjustRightInd w:val="0"/>
        <w:rPr>
          <w:rFonts w:ascii="Arial" w:hAnsi="Arial" w:cs="Arial"/>
          <w:color w:val="000000"/>
          <w:sz w:val="20"/>
          <w:szCs w:val="20"/>
        </w:rPr>
      </w:pPr>
    </w:p>
    <w:p w14:paraId="30F96DF5" w14:textId="77777777" w:rsidR="00350D36" w:rsidRPr="00E20943" w:rsidRDefault="000D5A5B" w:rsidP="000D5A5B">
      <w:pPr>
        <w:widowControl w:val="0"/>
        <w:tabs>
          <w:tab w:val="left" w:pos="2694"/>
          <w:tab w:val="left" w:pos="4536"/>
          <w:tab w:val="left" w:pos="6237"/>
          <w:tab w:val="left" w:pos="7655"/>
        </w:tabs>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Aufgabenbereich </w:t>
      </w:r>
      <w:r>
        <w:rPr>
          <w:rFonts w:ascii="Arial" w:hAnsi="Arial" w:cs="Arial"/>
          <w:b/>
          <w:bCs/>
          <w:color w:val="000000"/>
          <w:sz w:val="22"/>
          <w:szCs w:val="22"/>
        </w:rPr>
        <w:tab/>
        <w:t xml:space="preserve">Name </w:t>
      </w:r>
      <w:r>
        <w:rPr>
          <w:rFonts w:ascii="Arial" w:hAnsi="Arial" w:cs="Arial"/>
          <w:b/>
          <w:bCs/>
          <w:color w:val="000000"/>
          <w:sz w:val="22"/>
          <w:szCs w:val="22"/>
        </w:rPr>
        <w:tab/>
        <w:t>Tel.</w:t>
      </w:r>
      <w:r>
        <w:rPr>
          <w:rFonts w:ascii="Arial" w:hAnsi="Arial" w:cs="Arial"/>
          <w:b/>
          <w:bCs/>
          <w:color w:val="000000"/>
          <w:sz w:val="22"/>
          <w:szCs w:val="22"/>
        </w:rPr>
        <w:tab/>
        <w:t>Fax</w:t>
      </w:r>
      <w:r w:rsidR="00350D36" w:rsidRPr="00E20943">
        <w:rPr>
          <w:rFonts w:ascii="Arial" w:hAnsi="Arial" w:cs="Arial"/>
          <w:b/>
          <w:bCs/>
          <w:color w:val="000000"/>
          <w:sz w:val="22"/>
          <w:szCs w:val="22"/>
        </w:rPr>
        <w:tab/>
      </w:r>
      <w:proofErr w:type="spellStart"/>
      <w:r w:rsidR="00350D36" w:rsidRPr="00E20943">
        <w:rPr>
          <w:rFonts w:ascii="Arial" w:hAnsi="Arial" w:cs="Arial"/>
          <w:b/>
          <w:bCs/>
          <w:color w:val="000000"/>
          <w:sz w:val="22"/>
          <w:szCs w:val="22"/>
        </w:rPr>
        <w:t>E-mail</w:t>
      </w:r>
      <w:proofErr w:type="spellEnd"/>
    </w:p>
    <w:p w14:paraId="3B881281" w14:textId="77777777" w:rsidR="0029034A" w:rsidRDefault="0029034A" w:rsidP="000D5A5B">
      <w:pPr>
        <w:widowControl w:val="0"/>
        <w:tabs>
          <w:tab w:val="left" w:pos="2694"/>
          <w:tab w:val="left" w:pos="4536"/>
          <w:tab w:val="left" w:pos="6237"/>
          <w:tab w:val="left" w:pos="7655"/>
        </w:tabs>
        <w:autoSpaceDE w:val="0"/>
        <w:autoSpaceDN w:val="0"/>
        <w:adjustRightInd w:val="0"/>
        <w:rPr>
          <w:rFonts w:ascii="Arial" w:hAnsi="Arial" w:cs="Arial"/>
          <w:color w:val="000000"/>
          <w:sz w:val="18"/>
          <w:szCs w:val="20"/>
        </w:rPr>
      </w:pPr>
    </w:p>
    <w:p w14:paraId="6BFC0C65" w14:textId="69689EF4" w:rsidR="00350D36" w:rsidRPr="0029034A" w:rsidRDefault="00350D36" w:rsidP="000D5A5B">
      <w:pPr>
        <w:widowControl w:val="0"/>
        <w:tabs>
          <w:tab w:val="left" w:pos="2694"/>
          <w:tab w:val="left" w:pos="4536"/>
          <w:tab w:val="left" w:pos="6237"/>
          <w:tab w:val="left" w:pos="7655"/>
        </w:tabs>
        <w:autoSpaceDE w:val="0"/>
        <w:autoSpaceDN w:val="0"/>
        <w:adjustRightInd w:val="0"/>
        <w:rPr>
          <w:rFonts w:ascii="Arial" w:hAnsi="Arial" w:cs="Arial"/>
          <w:color w:val="000000"/>
          <w:sz w:val="18"/>
          <w:szCs w:val="20"/>
        </w:rPr>
      </w:pPr>
      <w:r w:rsidRPr="0029034A">
        <w:rPr>
          <w:rFonts w:ascii="Arial" w:hAnsi="Arial" w:cs="Arial"/>
          <w:color w:val="000000"/>
          <w:sz w:val="18"/>
          <w:szCs w:val="20"/>
        </w:rPr>
        <w:t>IN-BD Infrastruktur Betrieb</w:t>
      </w:r>
      <w:r w:rsidR="000D5A5B" w:rsidRPr="0029034A">
        <w:rPr>
          <w:rFonts w:ascii="Arial" w:hAnsi="Arial" w:cs="Arial"/>
          <w:color w:val="000000"/>
          <w:sz w:val="18"/>
          <w:szCs w:val="20"/>
        </w:rPr>
        <w:tab/>
      </w:r>
      <w:r w:rsidR="00870DA5" w:rsidRPr="0029034A">
        <w:rPr>
          <w:rFonts w:ascii="Arial" w:hAnsi="Arial" w:cs="Arial"/>
          <w:color w:val="000000"/>
          <w:sz w:val="18"/>
          <w:szCs w:val="20"/>
        </w:rPr>
        <w:t>Johann BLASCHITZ</w:t>
      </w:r>
      <w:r w:rsidR="000D5A5B" w:rsidRPr="0029034A">
        <w:rPr>
          <w:rFonts w:ascii="Arial" w:hAnsi="Arial" w:cs="Arial"/>
          <w:color w:val="000000"/>
          <w:sz w:val="18"/>
          <w:szCs w:val="20"/>
        </w:rPr>
        <w:tab/>
        <w:t>0316/5987 250</w:t>
      </w:r>
      <w:r w:rsidR="000D5A5B" w:rsidRPr="0029034A">
        <w:rPr>
          <w:rFonts w:ascii="Arial" w:hAnsi="Arial" w:cs="Arial"/>
          <w:color w:val="000000"/>
          <w:sz w:val="18"/>
          <w:szCs w:val="20"/>
        </w:rPr>
        <w:tab/>
        <w:t>0316/</w:t>
      </w:r>
      <w:r w:rsidRPr="0029034A">
        <w:rPr>
          <w:rFonts w:ascii="Arial" w:hAnsi="Arial" w:cs="Arial"/>
          <w:color w:val="000000"/>
          <w:sz w:val="18"/>
          <w:szCs w:val="20"/>
        </w:rPr>
        <w:t>5987 15</w:t>
      </w:r>
      <w:r w:rsidRPr="0029034A">
        <w:rPr>
          <w:rFonts w:ascii="Arial" w:hAnsi="Arial" w:cs="Arial"/>
          <w:color w:val="000000"/>
          <w:sz w:val="18"/>
          <w:szCs w:val="20"/>
        </w:rPr>
        <w:tab/>
      </w:r>
      <w:r w:rsidR="00870DA5" w:rsidRPr="00CD7512">
        <w:rPr>
          <w:rFonts w:ascii="Arial" w:hAnsi="Arial" w:cs="Arial"/>
          <w:sz w:val="18"/>
          <w:szCs w:val="20"/>
        </w:rPr>
        <w:t>blaschitz.johann@gkb.at</w:t>
      </w:r>
    </w:p>
    <w:p w14:paraId="3F7467F7" w14:textId="2E22B08C" w:rsidR="00350D36" w:rsidRPr="0029034A" w:rsidRDefault="00350D36" w:rsidP="000D5A5B">
      <w:pPr>
        <w:widowControl w:val="0"/>
        <w:tabs>
          <w:tab w:val="left" w:pos="2694"/>
          <w:tab w:val="left" w:pos="4536"/>
          <w:tab w:val="left" w:pos="6237"/>
          <w:tab w:val="left" w:pos="7655"/>
        </w:tabs>
        <w:autoSpaceDE w:val="0"/>
        <w:autoSpaceDN w:val="0"/>
        <w:adjustRightInd w:val="0"/>
        <w:rPr>
          <w:rFonts w:ascii="Arial" w:hAnsi="Arial" w:cs="Arial"/>
          <w:color w:val="000000"/>
          <w:sz w:val="18"/>
          <w:szCs w:val="20"/>
        </w:rPr>
      </w:pPr>
      <w:r w:rsidRPr="0029034A">
        <w:rPr>
          <w:rFonts w:ascii="Arial" w:hAnsi="Arial" w:cs="Arial"/>
          <w:color w:val="000000"/>
          <w:sz w:val="18"/>
          <w:szCs w:val="20"/>
        </w:rPr>
        <w:t>IN-BD-</w:t>
      </w:r>
      <w:r w:rsidR="00DD54F6" w:rsidRPr="0029034A">
        <w:rPr>
          <w:rFonts w:ascii="Arial" w:hAnsi="Arial" w:cs="Arial"/>
          <w:color w:val="000000"/>
          <w:sz w:val="18"/>
          <w:szCs w:val="20"/>
        </w:rPr>
        <w:t>TM Trassenmanagement</w:t>
      </w:r>
      <w:r w:rsidR="000D5A5B" w:rsidRPr="0029034A">
        <w:rPr>
          <w:rFonts w:ascii="Arial" w:hAnsi="Arial" w:cs="Arial"/>
          <w:color w:val="000000"/>
          <w:sz w:val="18"/>
          <w:szCs w:val="20"/>
        </w:rPr>
        <w:tab/>
      </w:r>
      <w:r w:rsidR="00DD54F6" w:rsidRPr="0029034A">
        <w:rPr>
          <w:rFonts w:ascii="Arial" w:hAnsi="Arial" w:cs="Arial"/>
          <w:color w:val="000000"/>
          <w:sz w:val="18"/>
          <w:szCs w:val="20"/>
        </w:rPr>
        <w:t>Katrin KRAUSS</w:t>
      </w:r>
      <w:r w:rsidR="00F66464" w:rsidRPr="0029034A">
        <w:rPr>
          <w:rFonts w:ascii="Arial" w:hAnsi="Arial" w:cs="Arial"/>
          <w:color w:val="000000"/>
          <w:sz w:val="18"/>
          <w:szCs w:val="20"/>
        </w:rPr>
        <w:tab/>
        <w:t>0316/5987 24</w:t>
      </w:r>
      <w:r w:rsidR="00DD54F6" w:rsidRPr="0029034A">
        <w:rPr>
          <w:rFonts w:ascii="Arial" w:hAnsi="Arial" w:cs="Arial"/>
          <w:color w:val="000000"/>
          <w:sz w:val="18"/>
          <w:szCs w:val="20"/>
        </w:rPr>
        <w:t>6</w:t>
      </w:r>
      <w:r w:rsidR="00F66464" w:rsidRPr="0029034A">
        <w:rPr>
          <w:rFonts w:ascii="Arial" w:hAnsi="Arial" w:cs="Arial"/>
          <w:color w:val="000000"/>
          <w:sz w:val="18"/>
          <w:szCs w:val="20"/>
        </w:rPr>
        <w:tab/>
        <w:t>0316/5987 15</w:t>
      </w:r>
      <w:r w:rsidR="00F66464" w:rsidRPr="0029034A">
        <w:rPr>
          <w:rFonts w:ascii="Arial" w:hAnsi="Arial" w:cs="Arial"/>
          <w:color w:val="000000"/>
          <w:sz w:val="18"/>
          <w:szCs w:val="20"/>
        </w:rPr>
        <w:tab/>
      </w:r>
      <w:r w:rsidR="00DD54F6" w:rsidRPr="00CD7512">
        <w:rPr>
          <w:rFonts w:ascii="Arial" w:hAnsi="Arial" w:cs="Arial"/>
          <w:color w:val="000000"/>
          <w:sz w:val="18"/>
          <w:szCs w:val="20"/>
        </w:rPr>
        <w:t>katrin.krauss@gkb.at</w:t>
      </w:r>
    </w:p>
    <w:p w14:paraId="6FC55082" w14:textId="77777777" w:rsidR="00DA622F" w:rsidRDefault="00DA622F" w:rsidP="000D5A5B">
      <w:pPr>
        <w:widowControl w:val="0"/>
        <w:tabs>
          <w:tab w:val="left" w:pos="6096"/>
          <w:tab w:val="left" w:pos="7513"/>
        </w:tabs>
        <w:autoSpaceDE w:val="0"/>
        <w:autoSpaceDN w:val="0"/>
        <w:adjustRightInd w:val="0"/>
        <w:rPr>
          <w:rFonts w:ascii="Arial" w:hAnsi="Arial" w:cs="Arial"/>
          <w:color w:val="000000"/>
          <w:sz w:val="20"/>
          <w:szCs w:val="20"/>
        </w:rPr>
      </w:pPr>
    </w:p>
    <w:p w14:paraId="19183A06" w14:textId="77777777" w:rsidR="00CD40A4" w:rsidRDefault="00CD40A4" w:rsidP="000D5A5B">
      <w:pPr>
        <w:widowControl w:val="0"/>
        <w:tabs>
          <w:tab w:val="left" w:pos="6096"/>
          <w:tab w:val="left" w:pos="7513"/>
        </w:tabs>
        <w:autoSpaceDE w:val="0"/>
        <w:autoSpaceDN w:val="0"/>
        <w:adjustRightInd w:val="0"/>
        <w:rPr>
          <w:rFonts w:ascii="Arial" w:hAnsi="Arial" w:cs="Arial"/>
          <w:color w:val="000000"/>
          <w:sz w:val="20"/>
          <w:szCs w:val="20"/>
        </w:rPr>
      </w:pPr>
    </w:p>
    <w:p w14:paraId="5176AD3A" w14:textId="50E07AFD" w:rsidR="00CD40A4" w:rsidRDefault="00CD40A4">
      <w:pPr>
        <w:rPr>
          <w:rFonts w:ascii="Arial" w:hAnsi="Arial" w:cs="Arial"/>
          <w:color w:val="000000"/>
          <w:sz w:val="20"/>
          <w:szCs w:val="20"/>
        </w:rPr>
      </w:pPr>
      <w:r>
        <w:rPr>
          <w:rFonts w:ascii="Arial" w:hAnsi="Arial" w:cs="Arial"/>
          <w:color w:val="000000"/>
          <w:sz w:val="20"/>
          <w:szCs w:val="20"/>
        </w:rPr>
        <w:br w:type="page"/>
      </w:r>
    </w:p>
    <w:p w14:paraId="11C31653" w14:textId="77777777" w:rsidR="00730150" w:rsidRPr="004F72DF" w:rsidRDefault="00730150" w:rsidP="004F72DF">
      <w:pPr>
        <w:pStyle w:val="Listenabsatz"/>
        <w:widowControl w:val="0"/>
        <w:numPr>
          <w:ilvl w:val="0"/>
          <w:numId w:val="1"/>
        </w:numPr>
        <w:tabs>
          <w:tab w:val="clear" w:pos="420"/>
          <w:tab w:val="num" w:pos="709"/>
        </w:tabs>
        <w:autoSpaceDE w:val="0"/>
        <w:autoSpaceDN w:val="0"/>
        <w:adjustRightInd w:val="0"/>
        <w:ind w:left="709" w:hanging="709"/>
        <w:outlineLvl w:val="0"/>
        <w:rPr>
          <w:rFonts w:ascii="Arial" w:hAnsi="Arial" w:cs="Arial"/>
          <w:b/>
          <w:color w:val="000000"/>
          <w:sz w:val="38"/>
          <w:szCs w:val="38"/>
        </w:rPr>
      </w:pPr>
      <w:r w:rsidRPr="004F72DF">
        <w:rPr>
          <w:rFonts w:ascii="Arial" w:hAnsi="Arial" w:cs="Arial"/>
          <w:b/>
          <w:color w:val="000000"/>
          <w:sz w:val="38"/>
          <w:szCs w:val="38"/>
        </w:rPr>
        <w:lastRenderedPageBreak/>
        <w:t>Zugang zum Netz</w:t>
      </w:r>
    </w:p>
    <w:p w14:paraId="043C1C9D" w14:textId="77777777" w:rsidR="0083563F" w:rsidRPr="00E20943" w:rsidRDefault="0083563F">
      <w:pPr>
        <w:widowControl w:val="0"/>
        <w:autoSpaceDE w:val="0"/>
        <w:autoSpaceDN w:val="0"/>
        <w:adjustRightInd w:val="0"/>
        <w:rPr>
          <w:rFonts w:ascii="Arial" w:hAnsi="Arial" w:cs="Arial"/>
          <w:color w:val="000000"/>
          <w:sz w:val="20"/>
          <w:szCs w:val="20"/>
        </w:rPr>
      </w:pPr>
    </w:p>
    <w:p w14:paraId="112257D4" w14:textId="77777777" w:rsidR="0083563F" w:rsidRDefault="0083563F" w:rsidP="0083563F">
      <w:pPr>
        <w:widowControl w:val="0"/>
        <w:autoSpaceDE w:val="0"/>
        <w:autoSpaceDN w:val="0"/>
        <w:adjustRightInd w:val="0"/>
        <w:rPr>
          <w:rFonts w:ascii="Arial" w:hAnsi="Arial" w:cs="Arial"/>
          <w:color w:val="FF0000"/>
          <w:sz w:val="20"/>
          <w:szCs w:val="20"/>
        </w:rPr>
      </w:pPr>
      <w:r w:rsidRPr="00B47DB6">
        <w:rPr>
          <w:rFonts w:ascii="Arial" w:hAnsi="Arial" w:cs="Arial"/>
          <w:color w:val="FF0000"/>
          <w:sz w:val="20"/>
          <w:szCs w:val="20"/>
        </w:rPr>
        <w:t xml:space="preserve">2.1. Zugang zur </w:t>
      </w:r>
      <w:r w:rsidR="00C538EB">
        <w:rPr>
          <w:rFonts w:ascii="Arial" w:hAnsi="Arial" w:cs="Arial"/>
          <w:color w:val="FF0000"/>
          <w:sz w:val="20"/>
          <w:szCs w:val="20"/>
        </w:rPr>
        <w:t>Eisenbahn</w:t>
      </w:r>
      <w:r w:rsidRPr="00B47DB6">
        <w:rPr>
          <w:rFonts w:ascii="Arial" w:hAnsi="Arial" w:cs="Arial"/>
          <w:color w:val="FF0000"/>
          <w:sz w:val="20"/>
          <w:szCs w:val="20"/>
        </w:rPr>
        <w:t>infrastruktur der GKB</w:t>
      </w:r>
    </w:p>
    <w:p w14:paraId="6D901A9B" w14:textId="77777777" w:rsidR="00CF6A01" w:rsidRDefault="00CF6A01" w:rsidP="00CF6A01">
      <w:pPr>
        <w:pStyle w:val="Default"/>
        <w:ind w:left="720"/>
        <w:rPr>
          <w:color w:val="FF0000"/>
          <w:sz w:val="20"/>
          <w:szCs w:val="20"/>
        </w:rPr>
      </w:pPr>
      <w:r>
        <w:rPr>
          <w:color w:val="FF0000"/>
          <w:sz w:val="20"/>
          <w:szCs w:val="20"/>
        </w:rPr>
        <w:t xml:space="preserve">2.1.1. </w:t>
      </w:r>
      <w:proofErr w:type="spellStart"/>
      <w:r>
        <w:rPr>
          <w:color w:val="FF0000"/>
          <w:sz w:val="20"/>
          <w:szCs w:val="20"/>
        </w:rPr>
        <w:t>Fahrwegskapazitätsberechtigte</w:t>
      </w:r>
      <w:proofErr w:type="spellEnd"/>
    </w:p>
    <w:p w14:paraId="4C59AE29" w14:textId="77777777" w:rsidR="00CF6A01" w:rsidRPr="00B47DB6" w:rsidRDefault="00CF6A01" w:rsidP="00CF6A01">
      <w:pPr>
        <w:pStyle w:val="Default"/>
        <w:ind w:left="720"/>
        <w:rPr>
          <w:color w:val="FF0000"/>
          <w:sz w:val="20"/>
          <w:szCs w:val="20"/>
        </w:rPr>
      </w:pPr>
      <w:r>
        <w:rPr>
          <w:color w:val="FF0000"/>
          <w:sz w:val="20"/>
          <w:szCs w:val="20"/>
        </w:rPr>
        <w:t>2.1.2. Zugangsberechtigte</w:t>
      </w:r>
    </w:p>
    <w:p w14:paraId="277B2C7E" w14:textId="77777777" w:rsidR="0083563F" w:rsidRPr="00B47DB6" w:rsidRDefault="0083563F" w:rsidP="0083563F">
      <w:pPr>
        <w:widowControl w:val="0"/>
        <w:autoSpaceDE w:val="0"/>
        <w:autoSpaceDN w:val="0"/>
        <w:adjustRightInd w:val="0"/>
        <w:rPr>
          <w:rFonts w:ascii="Arial" w:hAnsi="Arial" w:cs="Arial"/>
          <w:color w:val="FF0000"/>
          <w:sz w:val="20"/>
          <w:szCs w:val="20"/>
        </w:rPr>
      </w:pPr>
      <w:r w:rsidRPr="00B47DB6">
        <w:rPr>
          <w:rFonts w:ascii="Arial" w:hAnsi="Arial" w:cs="Arial"/>
          <w:color w:val="FF0000"/>
          <w:sz w:val="20"/>
          <w:szCs w:val="20"/>
        </w:rPr>
        <w:t>2.2. Voraussetzungen für die Ausübung von Zugangsrechten</w:t>
      </w:r>
    </w:p>
    <w:p w14:paraId="3B66B032" w14:textId="77777777" w:rsidR="003F3DD5" w:rsidRPr="00B47DB6" w:rsidRDefault="003F3DD5" w:rsidP="003F3DD5">
      <w:pPr>
        <w:pStyle w:val="Default"/>
        <w:ind w:left="720"/>
        <w:rPr>
          <w:color w:val="FF0000"/>
          <w:sz w:val="20"/>
          <w:szCs w:val="20"/>
        </w:rPr>
      </w:pPr>
      <w:r w:rsidRPr="00B47DB6">
        <w:rPr>
          <w:color w:val="FF0000"/>
          <w:sz w:val="20"/>
          <w:szCs w:val="20"/>
        </w:rPr>
        <w:t xml:space="preserve">2.2.1 Verkehrsgenehmigung und -konzession </w:t>
      </w:r>
    </w:p>
    <w:p w14:paraId="6D824082" w14:textId="77777777" w:rsidR="003F3DD5" w:rsidRPr="00B47DB6" w:rsidRDefault="003F3DD5" w:rsidP="003F3DD5">
      <w:pPr>
        <w:pStyle w:val="Default"/>
        <w:ind w:left="720"/>
        <w:rPr>
          <w:color w:val="FF0000"/>
          <w:sz w:val="20"/>
          <w:szCs w:val="20"/>
        </w:rPr>
      </w:pPr>
      <w:r w:rsidRPr="00B47DB6">
        <w:rPr>
          <w:color w:val="FF0000"/>
          <w:sz w:val="20"/>
          <w:szCs w:val="20"/>
        </w:rPr>
        <w:t xml:space="preserve">2.2.2 Sicherheitsbescheinigung </w:t>
      </w:r>
    </w:p>
    <w:p w14:paraId="38F1ACF8" w14:textId="77777777" w:rsidR="00F42737" w:rsidRDefault="00F42737" w:rsidP="00F42737">
      <w:pPr>
        <w:pStyle w:val="Default"/>
        <w:ind w:left="720"/>
        <w:rPr>
          <w:color w:val="FF0000"/>
          <w:sz w:val="20"/>
          <w:szCs w:val="20"/>
        </w:rPr>
      </w:pPr>
      <w:r w:rsidRPr="003E681C">
        <w:rPr>
          <w:color w:val="FF0000"/>
          <w:sz w:val="20"/>
          <w:szCs w:val="20"/>
        </w:rPr>
        <w:t xml:space="preserve">2.2.3 Versicherungsbedingungen </w:t>
      </w:r>
    </w:p>
    <w:p w14:paraId="2A8575BF" w14:textId="77777777" w:rsidR="00CF6A01" w:rsidRPr="003E681C" w:rsidRDefault="00CF6A01" w:rsidP="00A037FF">
      <w:pPr>
        <w:pStyle w:val="Default"/>
        <w:rPr>
          <w:color w:val="FF0000"/>
          <w:sz w:val="20"/>
          <w:szCs w:val="20"/>
        </w:rPr>
      </w:pPr>
      <w:r>
        <w:rPr>
          <w:color w:val="FF0000"/>
          <w:sz w:val="20"/>
          <w:szCs w:val="20"/>
        </w:rPr>
        <w:t xml:space="preserve">2.3 Anforderungen an </w:t>
      </w:r>
      <w:proofErr w:type="spellStart"/>
      <w:r>
        <w:rPr>
          <w:color w:val="FF0000"/>
          <w:sz w:val="20"/>
          <w:szCs w:val="20"/>
        </w:rPr>
        <w:t>Fahrwegskapazitätsberechtigte</w:t>
      </w:r>
      <w:proofErr w:type="spellEnd"/>
    </w:p>
    <w:p w14:paraId="5D02D715" w14:textId="77777777" w:rsidR="00AE4D08" w:rsidRPr="00A913C9" w:rsidRDefault="00AE4D08" w:rsidP="00AE4D08">
      <w:pPr>
        <w:pStyle w:val="Default"/>
        <w:rPr>
          <w:color w:val="FF0000"/>
          <w:sz w:val="20"/>
          <w:szCs w:val="20"/>
        </w:rPr>
      </w:pPr>
      <w:r w:rsidRPr="00A913C9">
        <w:rPr>
          <w:color w:val="FF0000"/>
          <w:sz w:val="20"/>
          <w:szCs w:val="20"/>
        </w:rPr>
        <w:t>2.</w:t>
      </w:r>
      <w:r w:rsidR="00CF6A01">
        <w:rPr>
          <w:color w:val="FF0000"/>
          <w:sz w:val="20"/>
          <w:szCs w:val="20"/>
        </w:rPr>
        <w:t>4</w:t>
      </w:r>
      <w:r w:rsidRPr="00A913C9">
        <w:rPr>
          <w:color w:val="FF0000"/>
          <w:sz w:val="20"/>
          <w:szCs w:val="20"/>
        </w:rPr>
        <w:t xml:space="preserve"> Anträge auf Kapazitätszuweisung </w:t>
      </w:r>
    </w:p>
    <w:p w14:paraId="51023165" w14:textId="3A183D31" w:rsidR="0083563F" w:rsidRPr="00B47DB6" w:rsidRDefault="0083563F" w:rsidP="0083563F">
      <w:pPr>
        <w:widowControl w:val="0"/>
        <w:autoSpaceDE w:val="0"/>
        <w:autoSpaceDN w:val="0"/>
        <w:adjustRightInd w:val="0"/>
        <w:rPr>
          <w:rFonts w:ascii="Arial" w:hAnsi="Arial" w:cs="Arial"/>
          <w:color w:val="FF0000"/>
          <w:sz w:val="20"/>
          <w:szCs w:val="20"/>
        </w:rPr>
      </w:pPr>
      <w:r w:rsidRPr="00B47DB6">
        <w:rPr>
          <w:rFonts w:ascii="Arial" w:hAnsi="Arial" w:cs="Arial"/>
          <w:color w:val="FF0000"/>
          <w:sz w:val="20"/>
          <w:szCs w:val="20"/>
        </w:rPr>
        <w:t>2.</w:t>
      </w:r>
      <w:r w:rsidR="00CF6A01">
        <w:rPr>
          <w:rFonts w:ascii="Arial" w:hAnsi="Arial" w:cs="Arial"/>
          <w:color w:val="FF0000"/>
          <w:sz w:val="20"/>
          <w:szCs w:val="20"/>
        </w:rPr>
        <w:t>5</w:t>
      </w:r>
      <w:r w:rsidR="001C11DF">
        <w:rPr>
          <w:rFonts w:ascii="Arial" w:hAnsi="Arial" w:cs="Arial"/>
          <w:color w:val="FF0000"/>
          <w:sz w:val="20"/>
          <w:szCs w:val="20"/>
        </w:rPr>
        <w:t>. Infrastrukturnutzungsvertrag/Fahrwegskapazitätsvertrag/</w:t>
      </w:r>
      <w:r w:rsidRPr="00B47DB6">
        <w:rPr>
          <w:rFonts w:ascii="Arial" w:hAnsi="Arial" w:cs="Arial"/>
          <w:color w:val="FF0000"/>
          <w:sz w:val="20"/>
          <w:szCs w:val="20"/>
        </w:rPr>
        <w:t>Allgemeine Geschäftsbedingungen</w:t>
      </w:r>
    </w:p>
    <w:p w14:paraId="5C2DD7B1" w14:textId="0B8D5CD9" w:rsidR="003140C1" w:rsidRDefault="003140C1" w:rsidP="003140C1">
      <w:pPr>
        <w:pStyle w:val="Default"/>
        <w:rPr>
          <w:color w:val="FF0000"/>
          <w:sz w:val="20"/>
          <w:szCs w:val="20"/>
        </w:rPr>
      </w:pPr>
      <w:r w:rsidRPr="003E681C">
        <w:rPr>
          <w:color w:val="FF0000"/>
          <w:sz w:val="20"/>
          <w:szCs w:val="20"/>
        </w:rPr>
        <w:t>2.</w:t>
      </w:r>
      <w:r w:rsidR="00CF6A01">
        <w:rPr>
          <w:color w:val="FF0000"/>
          <w:sz w:val="20"/>
          <w:szCs w:val="20"/>
        </w:rPr>
        <w:t>6</w:t>
      </w:r>
      <w:r w:rsidRPr="003E681C">
        <w:rPr>
          <w:color w:val="FF0000"/>
          <w:sz w:val="20"/>
          <w:szCs w:val="20"/>
        </w:rPr>
        <w:t xml:space="preserve"> </w:t>
      </w:r>
      <w:r w:rsidR="00FE59CA">
        <w:rPr>
          <w:color w:val="FF0000"/>
          <w:sz w:val="20"/>
          <w:szCs w:val="20"/>
        </w:rPr>
        <w:t>Vertrag über den Zugang zu Serviceeinrichtungen</w:t>
      </w:r>
    </w:p>
    <w:p w14:paraId="65B87FA2" w14:textId="49D4DAEE" w:rsidR="00CF6A01" w:rsidRPr="003E681C" w:rsidRDefault="00CF6A01" w:rsidP="00FE59CA">
      <w:pPr>
        <w:pStyle w:val="Default"/>
        <w:rPr>
          <w:color w:val="FF0000"/>
          <w:sz w:val="20"/>
          <w:szCs w:val="20"/>
        </w:rPr>
      </w:pPr>
      <w:r>
        <w:rPr>
          <w:color w:val="FF0000"/>
          <w:sz w:val="20"/>
          <w:szCs w:val="20"/>
        </w:rPr>
        <w:t xml:space="preserve">2.7. </w:t>
      </w:r>
      <w:r w:rsidR="00FE59CA" w:rsidRPr="003E681C">
        <w:rPr>
          <w:color w:val="FF0000"/>
          <w:sz w:val="20"/>
          <w:szCs w:val="20"/>
        </w:rPr>
        <w:t>Vorschriften und Normen</w:t>
      </w:r>
    </w:p>
    <w:p w14:paraId="72055DFD" w14:textId="77777777" w:rsidR="003140C1" w:rsidRPr="00A913C9" w:rsidRDefault="003140C1" w:rsidP="003140C1">
      <w:pPr>
        <w:pStyle w:val="Default"/>
        <w:rPr>
          <w:color w:val="FF0000"/>
          <w:sz w:val="20"/>
          <w:szCs w:val="20"/>
        </w:rPr>
      </w:pPr>
      <w:r w:rsidRPr="00A913C9">
        <w:rPr>
          <w:color w:val="FF0000"/>
          <w:sz w:val="20"/>
          <w:szCs w:val="20"/>
        </w:rPr>
        <w:t>2.</w:t>
      </w:r>
      <w:r w:rsidR="00CF6A01">
        <w:rPr>
          <w:color w:val="FF0000"/>
          <w:sz w:val="20"/>
          <w:szCs w:val="20"/>
        </w:rPr>
        <w:t>8</w:t>
      </w:r>
      <w:r w:rsidRPr="00A913C9">
        <w:rPr>
          <w:color w:val="FF0000"/>
          <w:sz w:val="20"/>
          <w:szCs w:val="20"/>
        </w:rPr>
        <w:t xml:space="preserve"> Außergewöhnliche Sendungen </w:t>
      </w:r>
    </w:p>
    <w:p w14:paraId="52F3A194" w14:textId="77777777" w:rsidR="003140C1" w:rsidRPr="003E681C" w:rsidRDefault="003140C1" w:rsidP="003140C1">
      <w:pPr>
        <w:pStyle w:val="Default"/>
        <w:ind w:left="720" w:hanging="720"/>
        <w:rPr>
          <w:color w:val="FF0000"/>
          <w:sz w:val="20"/>
          <w:szCs w:val="20"/>
        </w:rPr>
      </w:pPr>
      <w:r w:rsidRPr="00B47DB6">
        <w:rPr>
          <w:color w:val="FF0000"/>
          <w:sz w:val="20"/>
          <w:szCs w:val="20"/>
        </w:rPr>
        <w:t>2.</w:t>
      </w:r>
      <w:r w:rsidR="00CF6A01">
        <w:rPr>
          <w:color w:val="FF0000"/>
          <w:sz w:val="20"/>
          <w:szCs w:val="20"/>
        </w:rPr>
        <w:t>9</w:t>
      </w:r>
      <w:r w:rsidRPr="00B47DB6">
        <w:rPr>
          <w:color w:val="FF0000"/>
          <w:sz w:val="20"/>
          <w:szCs w:val="20"/>
        </w:rPr>
        <w:t xml:space="preserve"> RID-Güter und Umweltschutz </w:t>
      </w:r>
    </w:p>
    <w:p w14:paraId="678A8F8B" w14:textId="77777777" w:rsidR="0083563F" w:rsidRDefault="0083563F" w:rsidP="0083563F">
      <w:pPr>
        <w:widowControl w:val="0"/>
        <w:autoSpaceDE w:val="0"/>
        <w:autoSpaceDN w:val="0"/>
        <w:adjustRightInd w:val="0"/>
        <w:rPr>
          <w:rFonts w:ascii="Arial" w:hAnsi="Arial" w:cs="Arial"/>
          <w:color w:val="FF0000"/>
          <w:sz w:val="20"/>
          <w:szCs w:val="20"/>
        </w:rPr>
      </w:pPr>
      <w:r w:rsidRPr="00B47DB6">
        <w:rPr>
          <w:rFonts w:ascii="Arial" w:hAnsi="Arial" w:cs="Arial"/>
          <w:color w:val="FF0000"/>
          <w:sz w:val="20"/>
          <w:szCs w:val="20"/>
        </w:rPr>
        <w:t>2.</w:t>
      </w:r>
      <w:r w:rsidR="00A037FF">
        <w:rPr>
          <w:rFonts w:ascii="Arial" w:hAnsi="Arial" w:cs="Arial"/>
          <w:color w:val="FF0000"/>
          <w:sz w:val="20"/>
          <w:szCs w:val="20"/>
        </w:rPr>
        <w:t>10</w:t>
      </w:r>
      <w:r w:rsidRPr="00B47DB6">
        <w:rPr>
          <w:rFonts w:ascii="Arial" w:hAnsi="Arial" w:cs="Arial"/>
          <w:color w:val="FF0000"/>
          <w:sz w:val="20"/>
          <w:szCs w:val="20"/>
        </w:rPr>
        <w:t>. Technische Voraussetzungen für den Netzzugang</w:t>
      </w:r>
    </w:p>
    <w:p w14:paraId="49B1AD19" w14:textId="77777777" w:rsidR="00A037FF" w:rsidRPr="00B47DB6" w:rsidRDefault="00A037FF" w:rsidP="0083563F">
      <w:pPr>
        <w:widowControl w:val="0"/>
        <w:autoSpaceDE w:val="0"/>
        <w:autoSpaceDN w:val="0"/>
        <w:adjustRightInd w:val="0"/>
        <w:rPr>
          <w:rFonts w:ascii="Arial" w:hAnsi="Arial" w:cs="Arial"/>
          <w:color w:val="FF0000"/>
          <w:sz w:val="20"/>
          <w:szCs w:val="20"/>
        </w:rPr>
      </w:pPr>
      <w:r>
        <w:rPr>
          <w:rFonts w:ascii="Arial" w:hAnsi="Arial" w:cs="Arial"/>
          <w:color w:val="FF0000"/>
          <w:sz w:val="20"/>
          <w:szCs w:val="20"/>
        </w:rPr>
        <w:t>2.11 Beschwerden</w:t>
      </w:r>
    </w:p>
    <w:p w14:paraId="404A7D9C" w14:textId="77777777" w:rsidR="0083563F" w:rsidRDefault="0083563F">
      <w:pPr>
        <w:widowControl w:val="0"/>
        <w:autoSpaceDE w:val="0"/>
        <w:autoSpaceDN w:val="0"/>
        <w:adjustRightInd w:val="0"/>
        <w:rPr>
          <w:rFonts w:ascii="Arial" w:hAnsi="Arial" w:cs="Arial"/>
          <w:color w:val="000000"/>
          <w:sz w:val="20"/>
          <w:szCs w:val="20"/>
        </w:rPr>
      </w:pPr>
    </w:p>
    <w:p w14:paraId="04C1A83C" w14:textId="77777777" w:rsidR="00213E96" w:rsidRPr="00E20943" w:rsidRDefault="00213E96">
      <w:pPr>
        <w:widowControl w:val="0"/>
        <w:autoSpaceDE w:val="0"/>
        <w:autoSpaceDN w:val="0"/>
        <w:adjustRightInd w:val="0"/>
        <w:rPr>
          <w:rFonts w:ascii="Arial" w:hAnsi="Arial" w:cs="Arial"/>
          <w:color w:val="000000"/>
          <w:sz w:val="20"/>
          <w:szCs w:val="20"/>
        </w:rPr>
      </w:pPr>
    </w:p>
    <w:p w14:paraId="145FC21E" w14:textId="77777777" w:rsidR="00730150" w:rsidRPr="00E20943" w:rsidRDefault="00730150" w:rsidP="0090620B">
      <w:pPr>
        <w:widowControl w:val="0"/>
        <w:autoSpaceDE w:val="0"/>
        <w:autoSpaceDN w:val="0"/>
        <w:adjustRightInd w:val="0"/>
        <w:jc w:val="both"/>
        <w:outlineLvl w:val="0"/>
        <w:rPr>
          <w:rFonts w:ascii="Arial" w:hAnsi="Arial" w:cs="Arial"/>
          <w:b/>
          <w:bCs/>
          <w:color w:val="000000"/>
          <w:sz w:val="26"/>
          <w:szCs w:val="26"/>
        </w:rPr>
      </w:pPr>
      <w:r w:rsidRPr="00E20943">
        <w:rPr>
          <w:rFonts w:ascii="Arial" w:hAnsi="Arial" w:cs="Arial"/>
          <w:b/>
          <w:bCs/>
          <w:color w:val="000000"/>
          <w:sz w:val="26"/>
          <w:szCs w:val="26"/>
        </w:rPr>
        <w:t>2.1.</w:t>
      </w:r>
      <w:r w:rsidR="004F72DF">
        <w:rPr>
          <w:rFonts w:ascii="Arial" w:hAnsi="Arial" w:cs="Arial"/>
          <w:b/>
          <w:bCs/>
          <w:color w:val="000000"/>
          <w:sz w:val="26"/>
          <w:szCs w:val="26"/>
        </w:rPr>
        <w:tab/>
      </w:r>
      <w:r w:rsidRPr="00E20943">
        <w:rPr>
          <w:rFonts w:ascii="Arial" w:hAnsi="Arial" w:cs="Arial"/>
          <w:b/>
          <w:bCs/>
          <w:color w:val="000000"/>
          <w:sz w:val="26"/>
          <w:szCs w:val="26"/>
        </w:rPr>
        <w:t>Zugang z</w:t>
      </w:r>
      <w:r w:rsidR="00561855" w:rsidRPr="00E20943">
        <w:rPr>
          <w:rFonts w:ascii="Arial" w:hAnsi="Arial" w:cs="Arial"/>
          <w:b/>
          <w:bCs/>
          <w:color w:val="000000"/>
          <w:sz w:val="26"/>
          <w:szCs w:val="26"/>
        </w:rPr>
        <w:t xml:space="preserve">ur </w:t>
      </w:r>
      <w:r w:rsidR="00C538EB">
        <w:rPr>
          <w:rFonts w:ascii="Arial" w:hAnsi="Arial" w:cs="Arial"/>
          <w:b/>
          <w:bCs/>
          <w:color w:val="000000"/>
          <w:sz w:val="26"/>
          <w:szCs w:val="26"/>
        </w:rPr>
        <w:t>Eisenbahn</w:t>
      </w:r>
      <w:r w:rsidR="003E681C" w:rsidRPr="00E20943">
        <w:rPr>
          <w:rFonts w:ascii="Arial" w:hAnsi="Arial" w:cs="Arial"/>
          <w:b/>
          <w:bCs/>
          <w:color w:val="000000"/>
          <w:sz w:val="26"/>
          <w:szCs w:val="26"/>
        </w:rPr>
        <w:t>infrastruktur</w:t>
      </w:r>
      <w:r w:rsidR="003E681C">
        <w:rPr>
          <w:rFonts w:ascii="Arial" w:hAnsi="Arial" w:cs="Arial"/>
          <w:b/>
          <w:bCs/>
          <w:color w:val="000000"/>
          <w:sz w:val="26"/>
          <w:szCs w:val="26"/>
        </w:rPr>
        <w:t xml:space="preserve"> (gem. § 57 </w:t>
      </w:r>
      <w:proofErr w:type="spellStart"/>
      <w:r w:rsidR="003E681C">
        <w:rPr>
          <w:rFonts w:ascii="Arial" w:hAnsi="Arial" w:cs="Arial"/>
          <w:b/>
          <w:bCs/>
          <w:color w:val="000000"/>
          <w:sz w:val="26"/>
          <w:szCs w:val="26"/>
        </w:rPr>
        <w:t>EisbG</w:t>
      </w:r>
      <w:proofErr w:type="spellEnd"/>
      <w:r w:rsidR="003E681C">
        <w:rPr>
          <w:rFonts w:ascii="Arial" w:hAnsi="Arial" w:cs="Arial"/>
          <w:b/>
          <w:bCs/>
          <w:color w:val="000000"/>
          <w:sz w:val="26"/>
          <w:szCs w:val="26"/>
        </w:rPr>
        <w:t xml:space="preserve">) </w:t>
      </w:r>
      <w:r w:rsidR="00561855" w:rsidRPr="00E20943">
        <w:rPr>
          <w:rFonts w:ascii="Arial" w:hAnsi="Arial" w:cs="Arial"/>
          <w:b/>
          <w:bCs/>
          <w:color w:val="000000"/>
          <w:sz w:val="26"/>
          <w:szCs w:val="26"/>
        </w:rPr>
        <w:t>der GKB</w:t>
      </w:r>
      <w:r w:rsidRPr="00E20943">
        <w:rPr>
          <w:rFonts w:ascii="Arial" w:hAnsi="Arial" w:cs="Arial"/>
          <w:b/>
          <w:bCs/>
          <w:color w:val="000000"/>
          <w:sz w:val="26"/>
          <w:szCs w:val="26"/>
        </w:rPr>
        <w:t xml:space="preserve"> haben:</w:t>
      </w:r>
    </w:p>
    <w:p w14:paraId="38A6B4D8" w14:textId="77777777" w:rsidR="00213E96" w:rsidRDefault="00213E96" w:rsidP="00E02D7E">
      <w:pPr>
        <w:pStyle w:val="Default"/>
      </w:pPr>
    </w:p>
    <w:p w14:paraId="6E7481EE" w14:textId="77777777" w:rsidR="00213E96" w:rsidRDefault="00213E96" w:rsidP="00E02D7E">
      <w:pPr>
        <w:pStyle w:val="Default"/>
        <w:rPr>
          <w:b/>
          <w:bCs/>
        </w:rPr>
      </w:pPr>
      <w:r w:rsidRPr="00213E96">
        <w:rPr>
          <w:b/>
          <w:bCs/>
        </w:rPr>
        <w:t>2.1.1.</w:t>
      </w:r>
      <w:r>
        <w:rPr>
          <w:b/>
          <w:bCs/>
        </w:rPr>
        <w:tab/>
      </w:r>
      <w:proofErr w:type="spellStart"/>
      <w:r w:rsidRPr="00213E96">
        <w:rPr>
          <w:b/>
          <w:bCs/>
        </w:rPr>
        <w:t>Fahrwegskapazitätsberechtigte</w:t>
      </w:r>
      <w:proofErr w:type="spellEnd"/>
      <w:r w:rsidRPr="00213E96">
        <w:rPr>
          <w:b/>
          <w:bCs/>
        </w:rPr>
        <w:t xml:space="preserve"> (gem. § 57a </w:t>
      </w:r>
      <w:proofErr w:type="spellStart"/>
      <w:r w:rsidRPr="00213E96">
        <w:rPr>
          <w:b/>
          <w:bCs/>
        </w:rPr>
        <w:t>EisbG</w:t>
      </w:r>
      <w:proofErr w:type="spellEnd"/>
      <w:r w:rsidRPr="00213E96">
        <w:rPr>
          <w:b/>
          <w:bCs/>
        </w:rPr>
        <w:t>)</w:t>
      </w:r>
    </w:p>
    <w:p w14:paraId="06A981E6" w14:textId="77777777" w:rsidR="00213E96" w:rsidRPr="00213E96" w:rsidRDefault="00213E96" w:rsidP="00E02D7E">
      <w:pPr>
        <w:pStyle w:val="Default"/>
        <w:rPr>
          <w:b/>
          <w:bCs/>
        </w:rPr>
      </w:pPr>
    </w:p>
    <w:p w14:paraId="2FE9008A" w14:textId="77777777" w:rsidR="00213E96" w:rsidRDefault="00213E96" w:rsidP="00213E96">
      <w:pPr>
        <w:pStyle w:val="Default"/>
        <w:numPr>
          <w:ilvl w:val="0"/>
          <w:numId w:val="21"/>
        </w:numPr>
        <w:jc w:val="both"/>
        <w:rPr>
          <w:sz w:val="20"/>
          <w:szCs w:val="20"/>
        </w:rPr>
      </w:pPr>
      <w:r>
        <w:rPr>
          <w:sz w:val="20"/>
          <w:szCs w:val="20"/>
        </w:rPr>
        <w:t>Zugangsberechtigte</w:t>
      </w:r>
    </w:p>
    <w:p w14:paraId="18C67983" w14:textId="77777777" w:rsidR="00213E96" w:rsidRDefault="00213E96" w:rsidP="00213E96">
      <w:pPr>
        <w:pStyle w:val="Default"/>
        <w:ind w:left="720"/>
        <w:jc w:val="both"/>
        <w:rPr>
          <w:sz w:val="20"/>
          <w:szCs w:val="20"/>
        </w:rPr>
      </w:pPr>
    </w:p>
    <w:p w14:paraId="11306618" w14:textId="77777777" w:rsidR="00213E96" w:rsidRDefault="00213E96" w:rsidP="00213E96">
      <w:pPr>
        <w:pStyle w:val="Default"/>
        <w:numPr>
          <w:ilvl w:val="0"/>
          <w:numId w:val="21"/>
        </w:numPr>
        <w:jc w:val="both"/>
        <w:rPr>
          <w:sz w:val="20"/>
          <w:szCs w:val="20"/>
        </w:rPr>
      </w:pPr>
      <w:r w:rsidRPr="009F66B3">
        <w:rPr>
          <w:sz w:val="20"/>
          <w:szCs w:val="20"/>
        </w:rPr>
        <w:t>Internationale Gruppierungen von Eisenbahnunternehmen, andere natürliche und juristische Personen, wie beispielsweise Behörden im Rahmen der Verordnung (EG) Nr. 1370/2007, Verlader, Spediteure und Unternehmen des kombinierten Verkehrs, die ein gemeinwirtschaftliches oder einzelwirtschaftliches Interesse am Erwerb von Fahrwegkapazität haben.</w:t>
      </w:r>
    </w:p>
    <w:p w14:paraId="08C94F7C" w14:textId="77777777" w:rsidR="00213E96" w:rsidRDefault="00213E96" w:rsidP="00E02D7E">
      <w:pPr>
        <w:pStyle w:val="Default"/>
      </w:pPr>
    </w:p>
    <w:p w14:paraId="2DFAF455" w14:textId="77777777" w:rsidR="00213E96" w:rsidRDefault="00213E96" w:rsidP="00E02D7E">
      <w:pPr>
        <w:pStyle w:val="Default"/>
        <w:rPr>
          <w:b/>
          <w:bCs/>
        </w:rPr>
      </w:pPr>
      <w:r w:rsidRPr="00213E96">
        <w:rPr>
          <w:b/>
          <w:bCs/>
        </w:rPr>
        <w:t>2.1.2</w:t>
      </w:r>
      <w:r>
        <w:rPr>
          <w:b/>
          <w:bCs/>
        </w:rPr>
        <w:tab/>
        <w:t xml:space="preserve">Zugangsberechtigte (gem. § 57 </w:t>
      </w:r>
      <w:proofErr w:type="spellStart"/>
      <w:r>
        <w:rPr>
          <w:b/>
          <w:bCs/>
        </w:rPr>
        <w:t>EisbG</w:t>
      </w:r>
      <w:proofErr w:type="spellEnd"/>
      <w:r>
        <w:rPr>
          <w:b/>
          <w:bCs/>
        </w:rPr>
        <w:t>)</w:t>
      </w:r>
    </w:p>
    <w:p w14:paraId="0F7C21C5" w14:textId="77777777" w:rsidR="00213E96" w:rsidRPr="00213E96" w:rsidRDefault="00213E96" w:rsidP="00E02D7E">
      <w:pPr>
        <w:pStyle w:val="Default"/>
        <w:rPr>
          <w:b/>
          <w:bCs/>
        </w:rPr>
      </w:pPr>
    </w:p>
    <w:p w14:paraId="28284195" w14:textId="77777777" w:rsidR="003E681C" w:rsidRPr="003E681C" w:rsidRDefault="00E02D7E" w:rsidP="003E681C">
      <w:pPr>
        <w:pStyle w:val="Default"/>
        <w:ind w:left="720" w:hanging="360"/>
        <w:jc w:val="both"/>
        <w:rPr>
          <w:sz w:val="20"/>
          <w:szCs w:val="20"/>
        </w:rPr>
      </w:pPr>
      <w:r w:rsidRPr="00E20943">
        <w:rPr>
          <w:sz w:val="20"/>
          <w:szCs w:val="20"/>
        </w:rPr>
        <w:t xml:space="preserve">1) </w:t>
      </w:r>
      <w:r w:rsidR="003E681C">
        <w:rPr>
          <w:sz w:val="20"/>
          <w:szCs w:val="20"/>
        </w:rPr>
        <w:tab/>
      </w:r>
      <w:r w:rsidR="003E681C" w:rsidRPr="003E681C">
        <w:rPr>
          <w:sz w:val="20"/>
          <w:szCs w:val="20"/>
        </w:rPr>
        <w:t>Eisenbahnverkehrsunternehmen (EVU) mit Sitz in Österreich;</w:t>
      </w:r>
    </w:p>
    <w:p w14:paraId="2B68C1C1" w14:textId="77777777" w:rsidR="003E681C" w:rsidRPr="003E681C" w:rsidRDefault="003E681C" w:rsidP="003E681C">
      <w:pPr>
        <w:pStyle w:val="Default"/>
        <w:ind w:left="720" w:hanging="360"/>
        <w:jc w:val="both"/>
        <w:rPr>
          <w:sz w:val="20"/>
          <w:szCs w:val="20"/>
        </w:rPr>
      </w:pPr>
    </w:p>
    <w:p w14:paraId="6CDDCDAC" w14:textId="77777777" w:rsidR="003E681C" w:rsidRPr="003E681C" w:rsidRDefault="003E681C" w:rsidP="003E681C">
      <w:pPr>
        <w:pStyle w:val="Default"/>
        <w:ind w:left="720" w:hanging="360"/>
        <w:jc w:val="both"/>
        <w:rPr>
          <w:sz w:val="20"/>
          <w:szCs w:val="20"/>
        </w:rPr>
      </w:pPr>
      <w:r>
        <w:rPr>
          <w:sz w:val="20"/>
          <w:szCs w:val="20"/>
        </w:rPr>
        <w:t>2)</w:t>
      </w:r>
      <w:r>
        <w:rPr>
          <w:sz w:val="20"/>
          <w:szCs w:val="20"/>
        </w:rPr>
        <w:tab/>
      </w:r>
      <w:r w:rsidRPr="003E681C">
        <w:rPr>
          <w:sz w:val="20"/>
          <w:szCs w:val="20"/>
        </w:rPr>
        <w:t>Eisenbahnverkehrsunternehmen mit Sitz in einem anderen Mitgliedsstaat der Europäischen Union oder in einer anderen Vertragspartei des Abkommen über den Europäischen Wirtschaftsraum für die Erbringung von Eisenbahnverkehrs</w:t>
      </w:r>
      <w:r w:rsidR="00C538EB">
        <w:rPr>
          <w:sz w:val="20"/>
          <w:szCs w:val="20"/>
        </w:rPr>
        <w:t>diensten</w:t>
      </w:r>
      <w:r w:rsidRPr="003E681C">
        <w:rPr>
          <w:sz w:val="20"/>
          <w:szCs w:val="20"/>
        </w:rPr>
        <w:t xml:space="preserve"> im grenzüberschreitenden Personenverkehr;</w:t>
      </w:r>
      <w:r w:rsidR="00322261">
        <w:rPr>
          <w:sz w:val="20"/>
          <w:szCs w:val="20"/>
        </w:rPr>
        <w:t xml:space="preserve"> dies unter der Voraussetzung, dass der Hauptzweck des Eisenbahnverkehrsdienstes im grenzüberschreitenden Personenverkehr besteht;</w:t>
      </w:r>
    </w:p>
    <w:p w14:paraId="1428210B" w14:textId="77777777" w:rsidR="003E681C" w:rsidRPr="003E681C" w:rsidRDefault="003E681C" w:rsidP="003E681C">
      <w:pPr>
        <w:pStyle w:val="Default"/>
        <w:ind w:left="720" w:hanging="360"/>
        <w:jc w:val="both"/>
        <w:rPr>
          <w:sz w:val="20"/>
          <w:szCs w:val="20"/>
        </w:rPr>
      </w:pPr>
    </w:p>
    <w:p w14:paraId="628869A7" w14:textId="77777777" w:rsidR="003E681C" w:rsidRPr="003E681C" w:rsidRDefault="003E681C" w:rsidP="003E681C">
      <w:pPr>
        <w:pStyle w:val="Default"/>
        <w:ind w:left="720" w:hanging="360"/>
        <w:jc w:val="both"/>
        <w:rPr>
          <w:sz w:val="20"/>
          <w:szCs w:val="20"/>
        </w:rPr>
      </w:pPr>
      <w:r>
        <w:rPr>
          <w:sz w:val="20"/>
          <w:szCs w:val="20"/>
        </w:rPr>
        <w:t xml:space="preserve">3) </w:t>
      </w:r>
      <w:r>
        <w:rPr>
          <w:sz w:val="20"/>
          <w:szCs w:val="20"/>
        </w:rPr>
        <w:tab/>
      </w:r>
      <w:r w:rsidRPr="003E681C">
        <w:rPr>
          <w:sz w:val="20"/>
          <w:szCs w:val="20"/>
        </w:rPr>
        <w:t>EVU mit Sitz in einem anderen Mitgliedsstaat der Europäischen Union, in einer anderen Vertragspartei des Abkommens über den Europäischen Wirtschaftsraum oder in der Schweizerischen Eidgenossenschaft für die Erbringung von Eisenbahnverkehrs</w:t>
      </w:r>
      <w:r w:rsidR="00C538EB">
        <w:rPr>
          <w:sz w:val="20"/>
          <w:szCs w:val="20"/>
        </w:rPr>
        <w:t>diensten</w:t>
      </w:r>
      <w:r w:rsidRPr="003E681C">
        <w:rPr>
          <w:sz w:val="20"/>
          <w:szCs w:val="20"/>
        </w:rPr>
        <w:t xml:space="preserve"> im Güterverkehr;</w:t>
      </w:r>
    </w:p>
    <w:p w14:paraId="264A1086" w14:textId="77777777" w:rsidR="003E681C" w:rsidRPr="003E681C" w:rsidRDefault="003E681C" w:rsidP="003E681C">
      <w:pPr>
        <w:pStyle w:val="Default"/>
        <w:ind w:left="720" w:hanging="360"/>
        <w:jc w:val="both"/>
        <w:rPr>
          <w:sz w:val="20"/>
          <w:szCs w:val="20"/>
        </w:rPr>
      </w:pPr>
    </w:p>
    <w:p w14:paraId="0268AAE4" w14:textId="77777777" w:rsidR="003E681C" w:rsidRPr="003E681C" w:rsidRDefault="003E681C" w:rsidP="003E681C">
      <w:pPr>
        <w:pStyle w:val="Default"/>
        <w:ind w:left="720" w:hanging="360"/>
        <w:jc w:val="both"/>
        <w:rPr>
          <w:sz w:val="20"/>
          <w:szCs w:val="20"/>
        </w:rPr>
      </w:pPr>
      <w:r>
        <w:rPr>
          <w:sz w:val="20"/>
          <w:szCs w:val="20"/>
        </w:rPr>
        <w:t>4)</w:t>
      </w:r>
      <w:r>
        <w:rPr>
          <w:sz w:val="20"/>
          <w:szCs w:val="20"/>
        </w:rPr>
        <w:tab/>
      </w:r>
      <w:r w:rsidRPr="003E681C">
        <w:rPr>
          <w:sz w:val="20"/>
          <w:szCs w:val="20"/>
        </w:rPr>
        <w:t>EVU mit Sitz in anderen Staaten, soweit für den Zugang staatsvertragliche Regelungen bestehen;</w:t>
      </w:r>
    </w:p>
    <w:p w14:paraId="0470A7E0" w14:textId="77777777" w:rsidR="003E681C" w:rsidRPr="003E681C" w:rsidRDefault="003E681C" w:rsidP="003E681C">
      <w:pPr>
        <w:pStyle w:val="Default"/>
        <w:ind w:left="720" w:hanging="360"/>
        <w:jc w:val="both"/>
        <w:rPr>
          <w:sz w:val="20"/>
          <w:szCs w:val="20"/>
        </w:rPr>
      </w:pPr>
    </w:p>
    <w:p w14:paraId="70E4F4F2" w14:textId="77777777" w:rsidR="003E681C" w:rsidRDefault="003E681C" w:rsidP="003E681C">
      <w:pPr>
        <w:pStyle w:val="Default"/>
        <w:ind w:left="720" w:hanging="360"/>
        <w:jc w:val="both"/>
        <w:rPr>
          <w:sz w:val="20"/>
          <w:szCs w:val="20"/>
        </w:rPr>
      </w:pPr>
      <w:r>
        <w:rPr>
          <w:sz w:val="20"/>
          <w:szCs w:val="20"/>
        </w:rPr>
        <w:t>5)</w:t>
      </w:r>
      <w:r>
        <w:rPr>
          <w:sz w:val="20"/>
          <w:szCs w:val="20"/>
        </w:rPr>
        <w:tab/>
      </w:r>
      <w:r w:rsidRPr="003E681C">
        <w:rPr>
          <w:sz w:val="20"/>
          <w:szCs w:val="20"/>
        </w:rPr>
        <w:t>EVU mit Sitz in anderen Staaten, wenn der Zugang im öffentlichen Verkehrsinteresse gelegen ist und wenn die Gegenseitigkeit gewährleistet ist, wobei Durchführungsbestimmungen in zwischenstaatlichen Vereinbarungen zu treffen sind.</w:t>
      </w:r>
    </w:p>
    <w:p w14:paraId="1A95DE12" w14:textId="77777777" w:rsidR="00673797" w:rsidRPr="003E681C" w:rsidRDefault="00673797" w:rsidP="003E681C">
      <w:pPr>
        <w:pStyle w:val="Default"/>
        <w:ind w:left="720" w:hanging="360"/>
        <w:jc w:val="both"/>
        <w:rPr>
          <w:sz w:val="20"/>
          <w:szCs w:val="20"/>
        </w:rPr>
      </w:pPr>
    </w:p>
    <w:p w14:paraId="02750DF8" w14:textId="77777777" w:rsidR="009B06BA" w:rsidRDefault="009B06BA" w:rsidP="00213E96">
      <w:pPr>
        <w:pStyle w:val="Default"/>
        <w:jc w:val="both"/>
        <w:rPr>
          <w:sz w:val="20"/>
          <w:szCs w:val="20"/>
        </w:rPr>
      </w:pPr>
    </w:p>
    <w:p w14:paraId="5FA583C3" w14:textId="77777777" w:rsidR="00B54408" w:rsidRDefault="00B54408" w:rsidP="00213E96">
      <w:pPr>
        <w:pStyle w:val="Default"/>
        <w:jc w:val="both"/>
        <w:rPr>
          <w:sz w:val="20"/>
          <w:szCs w:val="20"/>
        </w:rPr>
      </w:pPr>
    </w:p>
    <w:p w14:paraId="6BBCB12C" w14:textId="77777777" w:rsidR="0083563F" w:rsidRPr="00E20943" w:rsidRDefault="0083563F" w:rsidP="004F72DF">
      <w:pPr>
        <w:ind w:left="567" w:hanging="567"/>
        <w:rPr>
          <w:rFonts w:ascii="Arial" w:hAnsi="Arial" w:cs="Arial"/>
          <w:b/>
          <w:bCs/>
          <w:color w:val="000000"/>
          <w:sz w:val="26"/>
          <w:szCs w:val="26"/>
        </w:rPr>
      </w:pPr>
      <w:r w:rsidRPr="00E20943">
        <w:rPr>
          <w:rFonts w:ascii="Arial" w:hAnsi="Arial" w:cs="Arial"/>
          <w:b/>
          <w:bCs/>
          <w:color w:val="000000"/>
          <w:sz w:val="26"/>
          <w:szCs w:val="26"/>
        </w:rPr>
        <w:t>2.2</w:t>
      </w:r>
      <w:r w:rsidR="004F72DF">
        <w:rPr>
          <w:rFonts w:ascii="Arial" w:hAnsi="Arial" w:cs="Arial"/>
          <w:b/>
          <w:bCs/>
          <w:color w:val="000000"/>
          <w:sz w:val="26"/>
          <w:szCs w:val="26"/>
        </w:rPr>
        <w:tab/>
      </w:r>
      <w:r w:rsidRPr="00E20943">
        <w:rPr>
          <w:rFonts w:ascii="Arial" w:hAnsi="Arial" w:cs="Arial"/>
          <w:b/>
          <w:bCs/>
          <w:color w:val="000000"/>
          <w:sz w:val="26"/>
          <w:szCs w:val="26"/>
        </w:rPr>
        <w:t xml:space="preserve">Für die Ausübung von Zugangsrechten durch </w:t>
      </w:r>
      <w:r w:rsidR="00213E96">
        <w:rPr>
          <w:rFonts w:ascii="Arial" w:hAnsi="Arial" w:cs="Arial"/>
          <w:b/>
          <w:bCs/>
          <w:color w:val="000000"/>
          <w:sz w:val="26"/>
          <w:szCs w:val="26"/>
        </w:rPr>
        <w:t>Zugang</w:t>
      </w:r>
      <w:r w:rsidRPr="00E20943">
        <w:rPr>
          <w:rFonts w:ascii="Arial" w:hAnsi="Arial" w:cs="Arial"/>
          <w:b/>
          <w:bCs/>
          <w:color w:val="000000"/>
          <w:sz w:val="26"/>
          <w:szCs w:val="26"/>
        </w:rPr>
        <w:t>sberechtigte sind erforderlich:</w:t>
      </w:r>
    </w:p>
    <w:p w14:paraId="40E5D3F4" w14:textId="77777777" w:rsidR="001543A1" w:rsidRPr="00E20943" w:rsidRDefault="001543A1" w:rsidP="0083563F">
      <w:pPr>
        <w:widowControl w:val="0"/>
        <w:autoSpaceDE w:val="0"/>
        <w:autoSpaceDN w:val="0"/>
        <w:adjustRightInd w:val="0"/>
        <w:jc w:val="both"/>
        <w:rPr>
          <w:rFonts w:ascii="Arial" w:hAnsi="Arial" w:cs="Arial"/>
          <w:b/>
          <w:bCs/>
          <w:color w:val="000000"/>
          <w:sz w:val="22"/>
          <w:szCs w:val="22"/>
        </w:rPr>
      </w:pPr>
    </w:p>
    <w:p w14:paraId="4C0111EE" w14:textId="77777777" w:rsidR="001543A1" w:rsidRPr="00E20943" w:rsidRDefault="001543A1" w:rsidP="001543A1">
      <w:pPr>
        <w:pStyle w:val="Default"/>
        <w:rPr>
          <w:b/>
          <w:bCs/>
        </w:rPr>
      </w:pPr>
      <w:r w:rsidRPr="00E20943">
        <w:rPr>
          <w:b/>
          <w:bCs/>
        </w:rPr>
        <w:t xml:space="preserve">2.2.1 Verkehrsgenehmigung und -konzession </w:t>
      </w:r>
    </w:p>
    <w:p w14:paraId="6019AC94" w14:textId="77777777" w:rsidR="001543A1" w:rsidRDefault="001543A1" w:rsidP="001543A1">
      <w:pPr>
        <w:pStyle w:val="Default"/>
        <w:rPr>
          <w:sz w:val="20"/>
          <w:szCs w:val="20"/>
        </w:rPr>
      </w:pPr>
    </w:p>
    <w:p w14:paraId="53FE90CB" w14:textId="77777777" w:rsidR="006C13DA" w:rsidRPr="00E20943" w:rsidRDefault="006C13DA" w:rsidP="001543A1">
      <w:pPr>
        <w:pStyle w:val="Default"/>
        <w:rPr>
          <w:sz w:val="20"/>
          <w:szCs w:val="20"/>
        </w:rPr>
      </w:pPr>
      <w:r>
        <w:rPr>
          <w:sz w:val="20"/>
          <w:szCs w:val="20"/>
        </w:rPr>
        <w:t xml:space="preserve">Voraussetzung für die Ausübung von Zugangsrechten durch ein Eisenbahnverkehrsunternehmen ist eine Genehmigung </w:t>
      </w:r>
      <w:proofErr w:type="spellStart"/>
      <w:r>
        <w:rPr>
          <w:sz w:val="20"/>
          <w:szCs w:val="20"/>
        </w:rPr>
        <w:t>iSd</w:t>
      </w:r>
      <w:proofErr w:type="spellEnd"/>
      <w:r>
        <w:rPr>
          <w:sz w:val="20"/>
          <w:szCs w:val="20"/>
        </w:rPr>
        <w:t xml:space="preserve"> </w:t>
      </w:r>
      <w:proofErr w:type="spellStart"/>
      <w:r>
        <w:rPr>
          <w:sz w:val="20"/>
          <w:szCs w:val="20"/>
        </w:rPr>
        <w:t>Rl</w:t>
      </w:r>
      <w:proofErr w:type="spellEnd"/>
      <w:r>
        <w:rPr>
          <w:sz w:val="20"/>
          <w:szCs w:val="20"/>
        </w:rPr>
        <w:t xml:space="preserve"> 95/18/EG </w:t>
      </w:r>
      <w:proofErr w:type="spellStart"/>
      <w:r>
        <w:rPr>
          <w:sz w:val="20"/>
          <w:szCs w:val="20"/>
        </w:rPr>
        <w:t>idF</w:t>
      </w:r>
      <w:proofErr w:type="spellEnd"/>
      <w:r>
        <w:rPr>
          <w:sz w:val="20"/>
          <w:szCs w:val="20"/>
        </w:rPr>
        <w:t xml:space="preserve"> RL 2004/49/EG bzw. einer Verkehrsgenehmigung </w:t>
      </w:r>
      <w:proofErr w:type="spellStart"/>
      <w:r>
        <w:rPr>
          <w:sz w:val="20"/>
          <w:szCs w:val="20"/>
        </w:rPr>
        <w:t>iSd</w:t>
      </w:r>
      <w:proofErr w:type="spellEnd"/>
      <w:r>
        <w:rPr>
          <w:sz w:val="20"/>
          <w:szCs w:val="20"/>
        </w:rPr>
        <w:t xml:space="preserve"> § 15 </w:t>
      </w:r>
      <w:proofErr w:type="spellStart"/>
      <w:r>
        <w:rPr>
          <w:sz w:val="20"/>
          <w:szCs w:val="20"/>
        </w:rPr>
        <w:t>EisbG</w:t>
      </w:r>
      <w:proofErr w:type="spellEnd"/>
      <w:r>
        <w:rPr>
          <w:sz w:val="20"/>
          <w:szCs w:val="20"/>
        </w:rPr>
        <w:t xml:space="preserve"> oder einer Verkehrskonzession </w:t>
      </w:r>
      <w:proofErr w:type="spellStart"/>
      <w:r>
        <w:rPr>
          <w:sz w:val="20"/>
          <w:szCs w:val="20"/>
        </w:rPr>
        <w:t>iSd</w:t>
      </w:r>
      <w:proofErr w:type="spellEnd"/>
      <w:r>
        <w:rPr>
          <w:sz w:val="20"/>
          <w:szCs w:val="20"/>
        </w:rPr>
        <w:t xml:space="preserve"> § 16 </w:t>
      </w:r>
      <w:proofErr w:type="spellStart"/>
      <w:r>
        <w:rPr>
          <w:sz w:val="20"/>
          <w:szCs w:val="20"/>
        </w:rPr>
        <w:t>EisbG</w:t>
      </w:r>
      <w:proofErr w:type="spellEnd"/>
      <w:r>
        <w:rPr>
          <w:sz w:val="20"/>
          <w:szCs w:val="20"/>
        </w:rPr>
        <w:t>.</w:t>
      </w:r>
    </w:p>
    <w:p w14:paraId="68058C38" w14:textId="77777777" w:rsidR="001543A1" w:rsidRDefault="001543A1" w:rsidP="003F3DD5">
      <w:pPr>
        <w:pStyle w:val="Default"/>
        <w:jc w:val="both"/>
        <w:rPr>
          <w:sz w:val="20"/>
          <w:szCs w:val="20"/>
        </w:rPr>
      </w:pPr>
      <w:r w:rsidRPr="00E20943">
        <w:rPr>
          <w:sz w:val="20"/>
          <w:szCs w:val="20"/>
        </w:rPr>
        <w:t xml:space="preserve">Die für den Antrag einer Verkehrsgenehmigung und -konzession erforderlichen Voraussetzungen sind bei der genehmigungserteilenden Stelle zu erfragen. </w:t>
      </w:r>
    </w:p>
    <w:p w14:paraId="37E11D55" w14:textId="77777777" w:rsidR="000D5A5B" w:rsidRPr="00E20943" w:rsidRDefault="000D5A5B" w:rsidP="003F3DD5">
      <w:pPr>
        <w:pStyle w:val="Default"/>
        <w:jc w:val="both"/>
        <w:rPr>
          <w:sz w:val="20"/>
          <w:szCs w:val="20"/>
        </w:rPr>
      </w:pPr>
    </w:p>
    <w:p w14:paraId="522F0950" w14:textId="77777777" w:rsidR="000D5A5B" w:rsidRPr="000D5A5B" w:rsidRDefault="000D5A5B" w:rsidP="000D5A5B">
      <w:pPr>
        <w:pStyle w:val="Default"/>
        <w:jc w:val="center"/>
        <w:rPr>
          <w:b/>
          <w:sz w:val="20"/>
          <w:szCs w:val="20"/>
        </w:rPr>
      </w:pPr>
      <w:r w:rsidRPr="000D5A5B">
        <w:rPr>
          <w:b/>
          <w:sz w:val="20"/>
          <w:szCs w:val="20"/>
        </w:rPr>
        <w:t xml:space="preserve">Bundesministerium für Verkehr, Innovation und Technologie </w:t>
      </w:r>
    </w:p>
    <w:p w14:paraId="71852E2E" w14:textId="73CE8938" w:rsidR="000D5A5B" w:rsidRDefault="003F2E8B" w:rsidP="000D5A5B">
      <w:pPr>
        <w:pStyle w:val="Default"/>
        <w:jc w:val="center"/>
        <w:rPr>
          <w:sz w:val="20"/>
          <w:szCs w:val="20"/>
        </w:rPr>
      </w:pPr>
      <w:r>
        <w:rPr>
          <w:sz w:val="20"/>
          <w:szCs w:val="20"/>
        </w:rPr>
        <w:t>Sektion IV – Verkehr</w:t>
      </w:r>
    </w:p>
    <w:p w14:paraId="59D7F2D3" w14:textId="268DC6F7" w:rsidR="003F2E8B" w:rsidRPr="000D5A5B" w:rsidRDefault="003F2E8B" w:rsidP="000D5A5B">
      <w:pPr>
        <w:pStyle w:val="Default"/>
        <w:jc w:val="center"/>
        <w:rPr>
          <w:sz w:val="20"/>
          <w:szCs w:val="20"/>
        </w:rPr>
      </w:pPr>
      <w:r>
        <w:rPr>
          <w:sz w:val="20"/>
          <w:szCs w:val="20"/>
        </w:rPr>
        <w:t>Gruppe „Eisenbahn“</w:t>
      </w:r>
    </w:p>
    <w:p w14:paraId="1D499F09" w14:textId="77777777" w:rsidR="000D5A5B" w:rsidRPr="000D5A5B" w:rsidRDefault="000D5A5B" w:rsidP="000D5A5B">
      <w:pPr>
        <w:pStyle w:val="Default"/>
        <w:jc w:val="center"/>
        <w:rPr>
          <w:sz w:val="20"/>
          <w:szCs w:val="20"/>
        </w:rPr>
      </w:pPr>
      <w:proofErr w:type="spellStart"/>
      <w:r w:rsidRPr="000D5A5B">
        <w:rPr>
          <w:sz w:val="20"/>
          <w:szCs w:val="20"/>
        </w:rPr>
        <w:t>Radetzkystraße</w:t>
      </w:r>
      <w:proofErr w:type="spellEnd"/>
      <w:r w:rsidRPr="000D5A5B">
        <w:rPr>
          <w:sz w:val="20"/>
          <w:szCs w:val="20"/>
        </w:rPr>
        <w:t xml:space="preserve"> 2, 1030 Wien </w:t>
      </w:r>
    </w:p>
    <w:p w14:paraId="2C66EDB8" w14:textId="77777777" w:rsidR="000D5A5B" w:rsidRPr="000D5A5B" w:rsidRDefault="00FB2D5C" w:rsidP="000D5A5B">
      <w:pPr>
        <w:pStyle w:val="Default"/>
        <w:jc w:val="center"/>
        <w:rPr>
          <w:sz w:val="20"/>
          <w:szCs w:val="20"/>
        </w:rPr>
      </w:pPr>
      <w:r>
        <w:rPr>
          <w:sz w:val="20"/>
          <w:szCs w:val="20"/>
        </w:rPr>
        <w:t>Tel.: +43 1 711 62 65 2204</w:t>
      </w:r>
      <w:r w:rsidR="000D5A5B" w:rsidRPr="000D5A5B">
        <w:rPr>
          <w:sz w:val="20"/>
          <w:szCs w:val="20"/>
        </w:rPr>
        <w:t xml:space="preserve"> </w:t>
      </w:r>
    </w:p>
    <w:p w14:paraId="03BA7055" w14:textId="77777777" w:rsidR="000D5A5B" w:rsidRPr="000D5A5B" w:rsidRDefault="000D5A5B" w:rsidP="000D5A5B">
      <w:pPr>
        <w:pStyle w:val="Default"/>
        <w:jc w:val="center"/>
        <w:rPr>
          <w:sz w:val="20"/>
          <w:szCs w:val="20"/>
        </w:rPr>
      </w:pPr>
      <w:r w:rsidRPr="000D5A5B">
        <w:rPr>
          <w:sz w:val="20"/>
          <w:szCs w:val="20"/>
        </w:rPr>
        <w:t xml:space="preserve">Fax: +43 1 711 62 2099 </w:t>
      </w:r>
    </w:p>
    <w:p w14:paraId="2274211B" w14:textId="3A4ABCDB" w:rsidR="001543A1" w:rsidRPr="000D5A5B" w:rsidRDefault="00FB2D5C" w:rsidP="000D5A5B">
      <w:pPr>
        <w:pStyle w:val="Default"/>
        <w:jc w:val="center"/>
        <w:rPr>
          <w:sz w:val="20"/>
          <w:szCs w:val="20"/>
        </w:rPr>
      </w:pPr>
      <w:r>
        <w:rPr>
          <w:sz w:val="20"/>
          <w:szCs w:val="20"/>
        </w:rPr>
        <w:t xml:space="preserve">E-Mail: </w:t>
      </w:r>
      <w:r w:rsidR="003F2E8B">
        <w:rPr>
          <w:sz w:val="20"/>
          <w:szCs w:val="20"/>
        </w:rPr>
        <w:t>e3@bmvit.gv.at</w:t>
      </w:r>
    </w:p>
    <w:p w14:paraId="5C26D370" w14:textId="77777777" w:rsidR="00853CD7" w:rsidRDefault="00853CD7" w:rsidP="001543A1">
      <w:pPr>
        <w:pStyle w:val="Default"/>
        <w:rPr>
          <w:b/>
          <w:bCs/>
        </w:rPr>
      </w:pPr>
    </w:p>
    <w:p w14:paraId="588A463A" w14:textId="77777777" w:rsidR="001543A1" w:rsidRPr="00E20943" w:rsidRDefault="001543A1" w:rsidP="001543A1">
      <w:pPr>
        <w:pStyle w:val="Default"/>
        <w:rPr>
          <w:b/>
          <w:bCs/>
        </w:rPr>
      </w:pPr>
      <w:r w:rsidRPr="00E20943">
        <w:rPr>
          <w:b/>
          <w:bCs/>
        </w:rPr>
        <w:t xml:space="preserve">2.2.2 Sicherheitsbescheinigung </w:t>
      </w:r>
    </w:p>
    <w:p w14:paraId="4BB51768" w14:textId="77777777" w:rsidR="001543A1" w:rsidRPr="00E20943" w:rsidRDefault="001543A1" w:rsidP="001543A1">
      <w:pPr>
        <w:pStyle w:val="Default"/>
        <w:rPr>
          <w:sz w:val="20"/>
          <w:szCs w:val="20"/>
        </w:rPr>
      </w:pPr>
    </w:p>
    <w:p w14:paraId="7D4FBFAD" w14:textId="77777777" w:rsidR="003F3DD5" w:rsidRPr="00E20943" w:rsidRDefault="003F3DD5" w:rsidP="001543A1">
      <w:pPr>
        <w:pStyle w:val="Default"/>
        <w:rPr>
          <w:b/>
          <w:bCs/>
          <w:sz w:val="22"/>
          <w:szCs w:val="22"/>
        </w:rPr>
      </w:pPr>
      <w:r w:rsidRPr="00E20943">
        <w:rPr>
          <w:b/>
          <w:bCs/>
          <w:sz w:val="22"/>
          <w:szCs w:val="22"/>
        </w:rPr>
        <w:t>2.2.2.1.Allgemein</w:t>
      </w:r>
    </w:p>
    <w:p w14:paraId="77795A50" w14:textId="77777777" w:rsidR="005C7C31" w:rsidRPr="00E20943" w:rsidRDefault="005C7C31" w:rsidP="001543A1">
      <w:pPr>
        <w:pStyle w:val="Default"/>
        <w:rPr>
          <w:b/>
          <w:bCs/>
          <w:sz w:val="22"/>
          <w:szCs w:val="22"/>
        </w:rPr>
      </w:pPr>
    </w:p>
    <w:p w14:paraId="058AA2AE" w14:textId="77777777" w:rsidR="001543A1" w:rsidRPr="00E20943" w:rsidRDefault="001543A1" w:rsidP="001543A1">
      <w:pPr>
        <w:pStyle w:val="Default"/>
        <w:jc w:val="both"/>
        <w:rPr>
          <w:sz w:val="20"/>
          <w:szCs w:val="20"/>
        </w:rPr>
      </w:pPr>
      <w:r w:rsidRPr="00E20943">
        <w:rPr>
          <w:sz w:val="20"/>
          <w:szCs w:val="20"/>
        </w:rPr>
        <w:t xml:space="preserve">Im Interesse der Verkehrssicherheit müssen EVU für das Erbringen von Verkehrsdiensten auf der von der GKB betriebenen </w:t>
      </w:r>
      <w:r w:rsidR="00C538EB">
        <w:rPr>
          <w:sz w:val="20"/>
          <w:szCs w:val="20"/>
        </w:rPr>
        <w:t>Eisenbahn</w:t>
      </w:r>
      <w:r w:rsidRPr="00E20943">
        <w:rPr>
          <w:sz w:val="20"/>
          <w:szCs w:val="20"/>
        </w:rPr>
        <w:t xml:space="preserve">infrastruktur über eine aufrechte Sicherheitsbescheinigung verfügen. Diese legt die zu erfüllenden Sicherheitsanforderungen für die vom Zugang betroffenen Strecken fest. </w:t>
      </w:r>
    </w:p>
    <w:p w14:paraId="328FAB2E" w14:textId="77777777" w:rsidR="001543A1" w:rsidRPr="00E20943" w:rsidRDefault="001543A1" w:rsidP="001543A1">
      <w:pPr>
        <w:widowControl w:val="0"/>
        <w:autoSpaceDE w:val="0"/>
        <w:autoSpaceDN w:val="0"/>
        <w:adjustRightInd w:val="0"/>
        <w:jc w:val="both"/>
        <w:rPr>
          <w:rFonts w:ascii="Arial" w:hAnsi="Arial" w:cs="Arial"/>
          <w:sz w:val="20"/>
          <w:szCs w:val="20"/>
        </w:rPr>
      </w:pPr>
      <w:r w:rsidRPr="00E20943">
        <w:rPr>
          <w:rFonts w:ascii="Arial" w:hAnsi="Arial" w:cs="Arial"/>
          <w:sz w:val="20"/>
          <w:szCs w:val="20"/>
        </w:rPr>
        <w:t xml:space="preserve">Gemäß Vorgaben der EU (siehe </w:t>
      </w:r>
      <w:proofErr w:type="spellStart"/>
      <w:r w:rsidRPr="00E20943">
        <w:rPr>
          <w:rFonts w:ascii="Arial" w:hAnsi="Arial" w:cs="Arial"/>
          <w:sz w:val="20"/>
          <w:szCs w:val="20"/>
        </w:rPr>
        <w:t>EisbG</w:t>
      </w:r>
      <w:proofErr w:type="spellEnd"/>
      <w:r w:rsidRPr="00E20943">
        <w:rPr>
          <w:rFonts w:ascii="Arial" w:hAnsi="Arial" w:cs="Arial"/>
          <w:sz w:val="20"/>
          <w:szCs w:val="20"/>
        </w:rPr>
        <w:t xml:space="preserve"> § 37) werden Verl</w:t>
      </w:r>
      <w:r w:rsidR="005C7C31" w:rsidRPr="00E20943">
        <w:rPr>
          <w:rFonts w:ascii="Arial" w:hAnsi="Arial" w:cs="Arial"/>
          <w:sz w:val="20"/>
          <w:szCs w:val="20"/>
        </w:rPr>
        <w:t>ängerungen und neue Sicherheits</w:t>
      </w:r>
      <w:r w:rsidRPr="00E20943">
        <w:rPr>
          <w:rFonts w:ascii="Arial" w:hAnsi="Arial" w:cs="Arial"/>
          <w:sz w:val="20"/>
          <w:szCs w:val="20"/>
        </w:rPr>
        <w:t>bescheinigungen vom BMVIT ausgestellt. Sie bestehen aus einem allgemeinen Teil („Teil A“) und einem speziellen „Teil B“, der den Zugang zum Eisen</w:t>
      </w:r>
      <w:r w:rsidR="005C7C31" w:rsidRPr="00E20943">
        <w:rPr>
          <w:rFonts w:ascii="Arial" w:hAnsi="Arial" w:cs="Arial"/>
          <w:sz w:val="20"/>
          <w:szCs w:val="20"/>
        </w:rPr>
        <w:t>bahnnetz eines bestimmten Infra</w:t>
      </w:r>
      <w:r w:rsidRPr="00E20943">
        <w:rPr>
          <w:rFonts w:ascii="Arial" w:hAnsi="Arial" w:cs="Arial"/>
          <w:sz w:val="20"/>
          <w:szCs w:val="20"/>
        </w:rPr>
        <w:t>strukturbetreibers erlaubt. Mit der Erteilung der Sicherheitsbescheinigung wird bestätigt, dass ein EVU in der Lage ist, die für den Zugang geltenden Sicherheitsanforderungen zu erfüllen.</w:t>
      </w:r>
    </w:p>
    <w:p w14:paraId="4CA6BF81" w14:textId="77777777" w:rsidR="003F3DD5" w:rsidRPr="00E20943" w:rsidRDefault="003F3DD5" w:rsidP="001543A1">
      <w:pPr>
        <w:widowControl w:val="0"/>
        <w:autoSpaceDE w:val="0"/>
        <w:autoSpaceDN w:val="0"/>
        <w:adjustRightInd w:val="0"/>
        <w:jc w:val="both"/>
        <w:rPr>
          <w:rFonts w:ascii="Arial" w:hAnsi="Arial" w:cs="Arial"/>
          <w:sz w:val="22"/>
          <w:szCs w:val="22"/>
        </w:rPr>
      </w:pPr>
    </w:p>
    <w:p w14:paraId="340D8FC1" w14:textId="77777777" w:rsidR="00A037FF" w:rsidRDefault="00A037FF">
      <w:pPr>
        <w:rPr>
          <w:rFonts w:ascii="Arial" w:hAnsi="Arial" w:cs="Arial"/>
          <w:b/>
          <w:bCs/>
          <w:color w:val="000000"/>
          <w:sz w:val="22"/>
          <w:szCs w:val="22"/>
        </w:rPr>
      </w:pPr>
      <w:r>
        <w:rPr>
          <w:b/>
          <w:bCs/>
          <w:sz w:val="22"/>
          <w:szCs w:val="22"/>
        </w:rPr>
        <w:br w:type="page"/>
      </w:r>
    </w:p>
    <w:p w14:paraId="0750BB6E" w14:textId="77777777" w:rsidR="001543A1" w:rsidRPr="00E20943" w:rsidRDefault="003F3DD5" w:rsidP="001543A1">
      <w:pPr>
        <w:pStyle w:val="Default"/>
        <w:rPr>
          <w:b/>
          <w:bCs/>
          <w:sz w:val="22"/>
          <w:szCs w:val="22"/>
        </w:rPr>
      </w:pPr>
      <w:r w:rsidRPr="00E20943">
        <w:rPr>
          <w:b/>
          <w:bCs/>
          <w:sz w:val="22"/>
          <w:szCs w:val="22"/>
        </w:rPr>
        <w:lastRenderedPageBreak/>
        <w:t xml:space="preserve">2.2.2.2. </w:t>
      </w:r>
      <w:r w:rsidR="001543A1" w:rsidRPr="00E20943">
        <w:rPr>
          <w:b/>
          <w:bCs/>
          <w:sz w:val="22"/>
          <w:szCs w:val="22"/>
        </w:rPr>
        <w:t xml:space="preserve">Gültigkeitsbereich </w:t>
      </w:r>
    </w:p>
    <w:p w14:paraId="3F33160C" w14:textId="77777777" w:rsidR="003F3DD5" w:rsidRPr="00E20943" w:rsidRDefault="003F3DD5" w:rsidP="001543A1">
      <w:pPr>
        <w:pStyle w:val="Default"/>
        <w:rPr>
          <w:sz w:val="20"/>
          <w:szCs w:val="20"/>
        </w:rPr>
      </w:pPr>
    </w:p>
    <w:p w14:paraId="25E18ED9" w14:textId="77777777" w:rsidR="001543A1" w:rsidRPr="00E20943" w:rsidRDefault="001543A1" w:rsidP="003F3DD5">
      <w:pPr>
        <w:pStyle w:val="Default"/>
        <w:jc w:val="both"/>
        <w:rPr>
          <w:sz w:val="20"/>
          <w:szCs w:val="20"/>
        </w:rPr>
      </w:pPr>
      <w:r w:rsidRPr="00E20943">
        <w:rPr>
          <w:sz w:val="20"/>
          <w:szCs w:val="20"/>
        </w:rPr>
        <w:t>Sicherheitsbescheinigungen für den Zugang zur GKB werden grundsätzlich für das gesamte Streckennetz der GKB</w:t>
      </w:r>
      <w:r w:rsidR="00FA740D">
        <w:rPr>
          <w:sz w:val="20"/>
          <w:szCs w:val="20"/>
        </w:rPr>
        <w:t xml:space="preserve"> ausgestellt</w:t>
      </w:r>
      <w:r w:rsidRPr="00E20943">
        <w:rPr>
          <w:sz w:val="20"/>
          <w:szCs w:val="20"/>
        </w:rPr>
        <w:t xml:space="preserve">, wobei eine Einschränkung auf bestimmte Strecken nach Möglichkeit vermieden wird. </w:t>
      </w:r>
    </w:p>
    <w:p w14:paraId="5931CF0E" w14:textId="77777777" w:rsidR="001543A1" w:rsidRPr="00E20943" w:rsidRDefault="001543A1" w:rsidP="003F3DD5">
      <w:pPr>
        <w:pStyle w:val="Default"/>
        <w:jc w:val="both"/>
        <w:rPr>
          <w:sz w:val="20"/>
          <w:szCs w:val="20"/>
        </w:rPr>
      </w:pPr>
      <w:r w:rsidRPr="00E20943">
        <w:rPr>
          <w:sz w:val="20"/>
          <w:szCs w:val="20"/>
        </w:rPr>
        <w:t xml:space="preserve">Eine Sicherheitsbescheinigung wird für einen bestimmten Zeitraum ausgestellt und kann auf Antrag des EVU verlängert werden. </w:t>
      </w:r>
    </w:p>
    <w:p w14:paraId="66E13D13" w14:textId="77777777" w:rsidR="001543A1" w:rsidRPr="00E20943" w:rsidRDefault="001543A1" w:rsidP="001543A1">
      <w:pPr>
        <w:pStyle w:val="Default"/>
        <w:rPr>
          <w:sz w:val="22"/>
          <w:szCs w:val="22"/>
        </w:rPr>
      </w:pPr>
    </w:p>
    <w:p w14:paraId="69F0FECE" w14:textId="77777777" w:rsidR="001543A1" w:rsidRPr="00E20943" w:rsidRDefault="003F3DD5" w:rsidP="001543A1">
      <w:pPr>
        <w:pStyle w:val="Default"/>
        <w:rPr>
          <w:b/>
          <w:bCs/>
          <w:sz w:val="22"/>
          <w:szCs w:val="22"/>
        </w:rPr>
      </w:pPr>
      <w:r w:rsidRPr="00E20943">
        <w:rPr>
          <w:b/>
          <w:bCs/>
          <w:sz w:val="22"/>
          <w:szCs w:val="22"/>
        </w:rPr>
        <w:t>2.2.2.3.</w:t>
      </w:r>
      <w:r w:rsidR="001543A1" w:rsidRPr="00E20943">
        <w:rPr>
          <w:b/>
          <w:bCs/>
          <w:sz w:val="22"/>
          <w:szCs w:val="22"/>
        </w:rPr>
        <w:t xml:space="preserve">Antrag auf Ausstellung einer Sicherheitsbescheinigung </w:t>
      </w:r>
    </w:p>
    <w:p w14:paraId="5D6C1D2B" w14:textId="77777777" w:rsidR="003F3DD5" w:rsidRPr="00E20943" w:rsidRDefault="003F3DD5" w:rsidP="001543A1">
      <w:pPr>
        <w:pStyle w:val="Default"/>
        <w:rPr>
          <w:sz w:val="22"/>
          <w:szCs w:val="22"/>
        </w:rPr>
      </w:pPr>
    </w:p>
    <w:p w14:paraId="17A7EFE3" w14:textId="77777777" w:rsidR="001543A1" w:rsidRDefault="001543A1" w:rsidP="00B909EE">
      <w:pPr>
        <w:pStyle w:val="Default"/>
        <w:jc w:val="both"/>
        <w:rPr>
          <w:sz w:val="20"/>
          <w:szCs w:val="20"/>
        </w:rPr>
      </w:pPr>
      <w:r w:rsidRPr="00E20943">
        <w:rPr>
          <w:sz w:val="20"/>
          <w:szCs w:val="20"/>
        </w:rPr>
        <w:t xml:space="preserve">Der Antrag auf Ausstellung einer Sicherheitsbescheinigung ist schriftlich an das Bundesministerium für Verkehr, Innovation und Technologie zu richten. </w:t>
      </w:r>
    </w:p>
    <w:p w14:paraId="20AA9535" w14:textId="77777777" w:rsidR="000D5A5B" w:rsidRDefault="000D5A5B" w:rsidP="00B909EE">
      <w:pPr>
        <w:pStyle w:val="Default"/>
        <w:jc w:val="both"/>
        <w:rPr>
          <w:sz w:val="20"/>
          <w:szCs w:val="20"/>
        </w:rPr>
      </w:pPr>
    </w:p>
    <w:p w14:paraId="4B2ADF81" w14:textId="77777777" w:rsidR="000D5A5B" w:rsidRPr="000D5A5B" w:rsidRDefault="000D5A5B" w:rsidP="000D5A5B">
      <w:pPr>
        <w:pStyle w:val="Default"/>
        <w:jc w:val="center"/>
        <w:rPr>
          <w:b/>
          <w:sz w:val="20"/>
          <w:szCs w:val="20"/>
        </w:rPr>
      </w:pPr>
      <w:r w:rsidRPr="000D5A5B">
        <w:rPr>
          <w:b/>
          <w:sz w:val="20"/>
          <w:szCs w:val="20"/>
        </w:rPr>
        <w:t xml:space="preserve">Bundesministerium für Verkehr, Innovation und Technologie </w:t>
      </w:r>
    </w:p>
    <w:p w14:paraId="46CD3C1E" w14:textId="2416B962" w:rsidR="000D5A5B" w:rsidRDefault="006478CF" w:rsidP="000D5A5B">
      <w:pPr>
        <w:pStyle w:val="Default"/>
        <w:jc w:val="center"/>
        <w:rPr>
          <w:sz w:val="20"/>
          <w:szCs w:val="20"/>
        </w:rPr>
      </w:pPr>
      <w:r>
        <w:rPr>
          <w:sz w:val="20"/>
          <w:szCs w:val="20"/>
        </w:rPr>
        <w:t>Sektion IV – Verkehr</w:t>
      </w:r>
    </w:p>
    <w:p w14:paraId="76CDC190" w14:textId="19CEC8F1" w:rsidR="006478CF" w:rsidRPr="000D5A5B" w:rsidRDefault="006478CF" w:rsidP="000D5A5B">
      <w:pPr>
        <w:pStyle w:val="Default"/>
        <w:jc w:val="center"/>
        <w:rPr>
          <w:sz w:val="20"/>
          <w:szCs w:val="20"/>
        </w:rPr>
      </w:pPr>
      <w:r>
        <w:rPr>
          <w:sz w:val="20"/>
          <w:szCs w:val="20"/>
        </w:rPr>
        <w:t>Gruppe „Eisenbahn“</w:t>
      </w:r>
    </w:p>
    <w:p w14:paraId="4A882616" w14:textId="77777777" w:rsidR="000D5A5B" w:rsidRPr="000D5A5B" w:rsidRDefault="000D5A5B" w:rsidP="000D5A5B">
      <w:pPr>
        <w:pStyle w:val="Default"/>
        <w:jc w:val="center"/>
        <w:rPr>
          <w:sz w:val="20"/>
          <w:szCs w:val="20"/>
        </w:rPr>
      </w:pPr>
      <w:proofErr w:type="spellStart"/>
      <w:r w:rsidRPr="000D5A5B">
        <w:rPr>
          <w:sz w:val="20"/>
          <w:szCs w:val="20"/>
        </w:rPr>
        <w:t>Radetzkystraße</w:t>
      </w:r>
      <w:proofErr w:type="spellEnd"/>
      <w:r w:rsidRPr="000D5A5B">
        <w:rPr>
          <w:sz w:val="20"/>
          <w:szCs w:val="20"/>
        </w:rPr>
        <w:t xml:space="preserve"> 2, 1030 Wien </w:t>
      </w:r>
    </w:p>
    <w:p w14:paraId="6429F601" w14:textId="77777777" w:rsidR="000D5A5B" w:rsidRPr="000D5A5B" w:rsidRDefault="00241076" w:rsidP="000D5A5B">
      <w:pPr>
        <w:pStyle w:val="Default"/>
        <w:jc w:val="center"/>
        <w:rPr>
          <w:sz w:val="20"/>
          <w:szCs w:val="20"/>
        </w:rPr>
      </w:pPr>
      <w:r>
        <w:rPr>
          <w:sz w:val="20"/>
          <w:szCs w:val="20"/>
        </w:rPr>
        <w:t>Tel.: +43 1 711 62 65 2204</w:t>
      </w:r>
      <w:r w:rsidR="000D5A5B" w:rsidRPr="000D5A5B">
        <w:rPr>
          <w:sz w:val="20"/>
          <w:szCs w:val="20"/>
        </w:rPr>
        <w:t xml:space="preserve"> </w:t>
      </w:r>
    </w:p>
    <w:p w14:paraId="38CF604D" w14:textId="77777777" w:rsidR="000D5A5B" w:rsidRPr="000D5A5B" w:rsidRDefault="000D5A5B" w:rsidP="000D5A5B">
      <w:pPr>
        <w:pStyle w:val="Default"/>
        <w:jc w:val="center"/>
        <w:rPr>
          <w:sz w:val="20"/>
          <w:szCs w:val="20"/>
        </w:rPr>
      </w:pPr>
      <w:r w:rsidRPr="000D5A5B">
        <w:rPr>
          <w:sz w:val="20"/>
          <w:szCs w:val="20"/>
        </w:rPr>
        <w:t xml:space="preserve">Fax: +43 1 711 62 2099 </w:t>
      </w:r>
    </w:p>
    <w:p w14:paraId="06AE3EF2" w14:textId="2B68632D" w:rsidR="000D5A5B" w:rsidRPr="000D5A5B" w:rsidRDefault="00FB2D5C" w:rsidP="000D5A5B">
      <w:pPr>
        <w:pStyle w:val="Default"/>
        <w:jc w:val="center"/>
        <w:rPr>
          <w:sz w:val="20"/>
          <w:szCs w:val="20"/>
        </w:rPr>
      </w:pPr>
      <w:r>
        <w:rPr>
          <w:sz w:val="20"/>
          <w:szCs w:val="20"/>
        </w:rPr>
        <w:t xml:space="preserve">E-Mail: </w:t>
      </w:r>
      <w:r w:rsidR="008D21F1">
        <w:rPr>
          <w:sz w:val="20"/>
          <w:szCs w:val="20"/>
        </w:rPr>
        <w:t>e3@bmvit.gv.at</w:t>
      </w:r>
    </w:p>
    <w:p w14:paraId="65B17CA3" w14:textId="77777777" w:rsidR="000D5A5B" w:rsidRPr="00E20943" w:rsidRDefault="000D5A5B" w:rsidP="00B909EE">
      <w:pPr>
        <w:pStyle w:val="Default"/>
        <w:jc w:val="both"/>
        <w:rPr>
          <w:sz w:val="20"/>
          <w:szCs w:val="20"/>
        </w:rPr>
      </w:pPr>
    </w:p>
    <w:p w14:paraId="6507784B" w14:textId="77777777" w:rsidR="00795894" w:rsidRDefault="00795894" w:rsidP="005E6B9A">
      <w:pPr>
        <w:pStyle w:val="Default"/>
        <w:jc w:val="both"/>
        <w:rPr>
          <w:color w:val="auto"/>
          <w:sz w:val="20"/>
          <w:szCs w:val="20"/>
        </w:rPr>
      </w:pPr>
      <w:r w:rsidRPr="00E20943">
        <w:rPr>
          <w:sz w:val="20"/>
          <w:szCs w:val="20"/>
        </w:rPr>
        <w:t xml:space="preserve">Das erforderliche Normenpaket wird dem EVU von der GKB zugesandt und enthält jeweils ein Exemplar der in der Sicherheitsbescheinigung genannten Normen. Gegen Gebühr können </w:t>
      </w:r>
      <w:r w:rsidRPr="00E20943">
        <w:rPr>
          <w:color w:val="auto"/>
          <w:sz w:val="20"/>
          <w:szCs w:val="20"/>
        </w:rPr>
        <w:t xml:space="preserve">weitere Exemplare formlos angefordert werden. </w:t>
      </w:r>
    </w:p>
    <w:p w14:paraId="6A9EB17B" w14:textId="77777777" w:rsidR="00FD7878" w:rsidRPr="00E20943" w:rsidRDefault="00FD7878" w:rsidP="005E6B9A">
      <w:pPr>
        <w:pStyle w:val="Default"/>
        <w:jc w:val="both"/>
        <w:rPr>
          <w:color w:val="auto"/>
          <w:sz w:val="20"/>
          <w:szCs w:val="20"/>
        </w:rPr>
      </w:pPr>
    </w:p>
    <w:p w14:paraId="650BAC86" w14:textId="77777777" w:rsidR="005E6B9A" w:rsidRPr="00E20943" w:rsidRDefault="005E6B9A" w:rsidP="005E6B9A">
      <w:pPr>
        <w:pStyle w:val="Default"/>
        <w:jc w:val="both"/>
        <w:rPr>
          <w:color w:val="auto"/>
          <w:sz w:val="20"/>
          <w:szCs w:val="20"/>
        </w:rPr>
      </w:pPr>
    </w:p>
    <w:p w14:paraId="0BE67FA7" w14:textId="77777777" w:rsidR="00795894" w:rsidRPr="00E20943" w:rsidRDefault="003F3DD5" w:rsidP="00795894">
      <w:pPr>
        <w:pStyle w:val="Default"/>
        <w:rPr>
          <w:color w:val="auto"/>
        </w:rPr>
      </w:pPr>
      <w:r w:rsidRPr="00E20943">
        <w:rPr>
          <w:b/>
          <w:bCs/>
          <w:color w:val="auto"/>
        </w:rPr>
        <w:t>2.2.</w:t>
      </w:r>
      <w:r w:rsidR="00F42737" w:rsidRPr="00E20943">
        <w:rPr>
          <w:b/>
          <w:bCs/>
          <w:color w:val="auto"/>
        </w:rPr>
        <w:t>3</w:t>
      </w:r>
      <w:r w:rsidR="004F72DF">
        <w:rPr>
          <w:b/>
          <w:bCs/>
          <w:color w:val="auto"/>
        </w:rPr>
        <w:tab/>
      </w:r>
      <w:r w:rsidR="00795894" w:rsidRPr="00E20943">
        <w:rPr>
          <w:b/>
          <w:bCs/>
          <w:color w:val="auto"/>
        </w:rPr>
        <w:t xml:space="preserve">Versicherungsbedingungen </w:t>
      </w:r>
    </w:p>
    <w:p w14:paraId="24BBDD85" w14:textId="77777777" w:rsidR="00795894" w:rsidRPr="00E20943" w:rsidRDefault="00795894" w:rsidP="00795894">
      <w:pPr>
        <w:pStyle w:val="Default"/>
        <w:rPr>
          <w:color w:val="auto"/>
          <w:sz w:val="23"/>
          <w:szCs w:val="23"/>
        </w:rPr>
      </w:pPr>
    </w:p>
    <w:p w14:paraId="562E0577" w14:textId="77777777" w:rsidR="00795894" w:rsidRPr="00E20943" w:rsidRDefault="00795894" w:rsidP="00F2637F">
      <w:pPr>
        <w:pStyle w:val="Default"/>
        <w:jc w:val="both"/>
        <w:rPr>
          <w:color w:val="auto"/>
          <w:sz w:val="20"/>
          <w:szCs w:val="20"/>
        </w:rPr>
      </w:pPr>
      <w:r w:rsidRPr="00E20943">
        <w:rPr>
          <w:color w:val="auto"/>
          <w:sz w:val="20"/>
          <w:szCs w:val="20"/>
        </w:rPr>
        <w:t xml:space="preserve">Die Versicherungsbedingungen sind den AGB zu entnehmen. Es wird ausdrücklich darauf hingewiesen, dass die Gültigkeit der Haftpflichtversicherung für Österreich erkenntlich sein bzw. nachgewiesen werden muss. </w:t>
      </w:r>
    </w:p>
    <w:p w14:paraId="3E949161" w14:textId="77777777" w:rsidR="00795894" w:rsidRDefault="00795894" w:rsidP="00795894">
      <w:pPr>
        <w:pStyle w:val="Default"/>
        <w:rPr>
          <w:color w:val="auto"/>
          <w:sz w:val="22"/>
          <w:szCs w:val="22"/>
        </w:rPr>
      </w:pPr>
    </w:p>
    <w:p w14:paraId="649A0656" w14:textId="77777777" w:rsidR="00213E96" w:rsidRPr="004F72DF" w:rsidRDefault="00213E96" w:rsidP="00213E96">
      <w:pPr>
        <w:pStyle w:val="Default"/>
        <w:rPr>
          <w:b/>
          <w:bCs/>
          <w:color w:val="auto"/>
          <w:sz w:val="26"/>
          <w:szCs w:val="26"/>
        </w:rPr>
      </w:pPr>
      <w:r w:rsidRPr="004F72DF">
        <w:rPr>
          <w:b/>
          <w:bCs/>
          <w:color w:val="auto"/>
          <w:sz w:val="26"/>
          <w:szCs w:val="26"/>
        </w:rPr>
        <w:t>2.</w:t>
      </w:r>
      <w:r w:rsidR="004F72DF">
        <w:rPr>
          <w:b/>
          <w:bCs/>
          <w:color w:val="auto"/>
          <w:sz w:val="26"/>
          <w:szCs w:val="26"/>
        </w:rPr>
        <w:t>3</w:t>
      </w:r>
      <w:r w:rsidRPr="004F72DF">
        <w:rPr>
          <w:b/>
          <w:bCs/>
          <w:color w:val="auto"/>
          <w:sz w:val="26"/>
          <w:szCs w:val="26"/>
        </w:rPr>
        <w:t>.</w:t>
      </w:r>
      <w:r w:rsidR="004F72DF">
        <w:rPr>
          <w:b/>
          <w:bCs/>
          <w:color w:val="auto"/>
          <w:sz w:val="26"/>
          <w:szCs w:val="26"/>
        </w:rPr>
        <w:tab/>
      </w:r>
      <w:r w:rsidRPr="004F72DF">
        <w:rPr>
          <w:b/>
          <w:bCs/>
          <w:color w:val="auto"/>
          <w:sz w:val="26"/>
          <w:szCs w:val="26"/>
        </w:rPr>
        <w:t xml:space="preserve">Anforderungen an </w:t>
      </w:r>
      <w:proofErr w:type="spellStart"/>
      <w:r w:rsidRPr="004F72DF">
        <w:rPr>
          <w:b/>
          <w:bCs/>
          <w:color w:val="auto"/>
          <w:sz w:val="26"/>
          <w:szCs w:val="26"/>
        </w:rPr>
        <w:t>Fahrwegskapazitätsberechtigte</w:t>
      </w:r>
      <w:proofErr w:type="spellEnd"/>
      <w:r w:rsidRPr="004F72DF">
        <w:rPr>
          <w:b/>
          <w:bCs/>
          <w:color w:val="auto"/>
          <w:sz w:val="26"/>
          <w:szCs w:val="26"/>
        </w:rPr>
        <w:t xml:space="preserve"> gemäß §57a Z2 </w:t>
      </w:r>
      <w:proofErr w:type="spellStart"/>
      <w:r w:rsidRPr="004F72DF">
        <w:rPr>
          <w:b/>
          <w:bCs/>
          <w:color w:val="auto"/>
          <w:sz w:val="26"/>
          <w:szCs w:val="26"/>
        </w:rPr>
        <w:t>EisbG</w:t>
      </w:r>
      <w:proofErr w:type="spellEnd"/>
    </w:p>
    <w:p w14:paraId="03F1F1C1" w14:textId="77777777" w:rsidR="00213E96" w:rsidRPr="00213E96" w:rsidRDefault="00213E96" w:rsidP="00213E96">
      <w:pPr>
        <w:pStyle w:val="Default"/>
        <w:rPr>
          <w:color w:val="auto"/>
          <w:sz w:val="22"/>
          <w:szCs w:val="22"/>
        </w:rPr>
      </w:pPr>
    </w:p>
    <w:p w14:paraId="73D42ACA" w14:textId="77777777" w:rsidR="00213E96" w:rsidRPr="004F72DF" w:rsidRDefault="00213E96" w:rsidP="004F72DF">
      <w:pPr>
        <w:pStyle w:val="Default"/>
        <w:jc w:val="both"/>
        <w:rPr>
          <w:color w:val="auto"/>
          <w:sz w:val="20"/>
          <w:szCs w:val="20"/>
        </w:rPr>
      </w:pPr>
      <w:proofErr w:type="spellStart"/>
      <w:r w:rsidRPr="004F72DF">
        <w:rPr>
          <w:color w:val="auto"/>
          <w:sz w:val="20"/>
          <w:szCs w:val="20"/>
        </w:rPr>
        <w:t>Fahrwegskapazitätsberechtigte</w:t>
      </w:r>
      <w:proofErr w:type="spellEnd"/>
      <w:r w:rsidRPr="004F72DF">
        <w:rPr>
          <w:color w:val="auto"/>
          <w:sz w:val="20"/>
          <w:szCs w:val="20"/>
        </w:rPr>
        <w:t xml:space="preserve"> gemäß § 57a Z2 </w:t>
      </w:r>
      <w:proofErr w:type="spellStart"/>
      <w:r w:rsidRPr="004F72DF">
        <w:rPr>
          <w:color w:val="auto"/>
          <w:sz w:val="20"/>
          <w:szCs w:val="20"/>
        </w:rPr>
        <w:t>EisbG</w:t>
      </w:r>
      <w:proofErr w:type="spellEnd"/>
      <w:r w:rsidRPr="004F72DF">
        <w:rPr>
          <w:color w:val="auto"/>
          <w:sz w:val="20"/>
          <w:szCs w:val="20"/>
        </w:rPr>
        <w:t xml:space="preserve"> werden im Folgenden auf als </w:t>
      </w:r>
      <w:proofErr w:type="spellStart"/>
      <w:r w:rsidRPr="004F72DF">
        <w:rPr>
          <w:color w:val="auto"/>
          <w:sz w:val="20"/>
          <w:szCs w:val="20"/>
        </w:rPr>
        <w:t>Nicht</w:t>
      </w:r>
      <w:proofErr w:type="spellEnd"/>
      <w:r w:rsidRPr="004F72DF">
        <w:rPr>
          <w:color w:val="auto"/>
          <w:sz w:val="20"/>
          <w:szCs w:val="20"/>
        </w:rPr>
        <w:t xml:space="preserve"> Eisenbahnverkehrsunternehmen (NVU) bezeichnet.</w:t>
      </w:r>
    </w:p>
    <w:p w14:paraId="2D7A71A2" w14:textId="77777777" w:rsidR="00213E96" w:rsidRPr="004F72DF" w:rsidRDefault="00213E96" w:rsidP="004F72DF">
      <w:pPr>
        <w:pStyle w:val="Default"/>
        <w:jc w:val="both"/>
        <w:rPr>
          <w:color w:val="auto"/>
          <w:sz w:val="20"/>
          <w:szCs w:val="20"/>
        </w:rPr>
      </w:pPr>
    </w:p>
    <w:p w14:paraId="4D661D35" w14:textId="77777777" w:rsidR="00213E96" w:rsidRPr="004F72DF" w:rsidRDefault="00213E96" w:rsidP="004F72DF">
      <w:pPr>
        <w:pStyle w:val="Default"/>
        <w:jc w:val="both"/>
        <w:rPr>
          <w:color w:val="auto"/>
          <w:sz w:val="20"/>
          <w:szCs w:val="20"/>
        </w:rPr>
      </w:pPr>
      <w:r w:rsidRPr="004F72DF">
        <w:rPr>
          <w:color w:val="auto"/>
          <w:sz w:val="20"/>
          <w:szCs w:val="20"/>
        </w:rPr>
        <w:t xml:space="preserve">Das NVU hat spätestens mit der Einbringung des Begehrens auf Zuweisung von </w:t>
      </w:r>
      <w:proofErr w:type="spellStart"/>
      <w:r w:rsidRPr="004F72DF">
        <w:rPr>
          <w:color w:val="auto"/>
          <w:sz w:val="20"/>
          <w:szCs w:val="20"/>
        </w:rPr>
        <w:t>Fahrwegskapazität</w:t>
      </w:r>
      <w:proofErr w:type="spellEnd"/>
      <w:r w:rsidRPr="004F72DF">
        <w:rPr>
          <w:color w:val="auto"/>
          <w:sz w:val="20"/>
          <w:szCs w:val="20"/>
        </w:rPr>
        <w:t xml:space="preserve"> sein einzel- oder gemeinwirtschaftliches Interesse am Erwerb der </w:t>
      </w:r>
      <w:proofErr w:type="spellStart"/>
      <w:r w:rsidRPr="004F72DF">
        <w:rPr>
          <w:color w:val="auto"/>
          <w:sz w:val="20"/>
          <w:szCs w:val="20"/>
        </w:rPr>
        <w:t>Fahrwegskapazität</w:t>
      </w:r>
      <w:proofErr w:type="spellEnd"/>
      <w:r w:rsidRPr="004F72DF">
        <w:rPr>
          <w:color w:val="auto"/>
          <w:sz w:val="20"/>
          <w:szCs w:val="20"/>
        </w:rPr>
        <w:t xml:space="preserve"> nachzuweisen. Ansonsten wird das </w:t>
      </w:r>
      <w:proofErr w:type="spellStart"/>
      <w:r w:rsidRPr="004F72DF">
        <w:rPr>
          <w:color w:val="auto"/>
          <w:sz w:val="20"/>
          <w:szCs w:val="20"/>
        </w:rPr>
        <w:t>Fahrwegskapazitätsbegehren</w:t>
      </w:r>
      <w:proofErr w:type="spellEnd"/>
      <w:r w:rsidRPr="004F72DF">
        <w:rPr>
          <w:color w:val="auto"/>
          <w:sz w:val="20"/>
          <w:szCs w:val="20"/>
        </w:rPr>
        <w:t xml:space="preserve"> zurückgewiesen.</w:t>
      </w:r>
    </w:p>
    <w:p w14:paraId="617B4D6C" w14:textId="77777777" w:rsidR="00213E96" w:rsidRPr="004F72DF" w:rsidRDefault="00213E96" w:rsidP="004F72DF">
      <w:pPr>
        <w:pStyle w:val="Default"/>
        <w:jc w:val="both"/>
        <w:rPr>
          <w:color w:val="auto"/>
          <w:sz w:val="20"/>
          <w:szCs w:val="20"/>
        </w:rPr>
      </w:pPr>
    </w:p>
    <w:p w14:paraId="525619E6" w14:textId="6F275733" w:rsidR="00213E96" w:rsidRPr="004F72DF" w:rsidRDefault="00213E96" w:rsidP="004F72DF">
      <w:pPr>
        <w:pStyle w:val="Default"/>
        <w:jc w:val="both"/>
        <w:rPr>
          <w:color w:val="auto"/>
          <w:sz w:val="20"/>
          <w:szCs w:val="20"/>
        </w:rPr>
      </w:pPr>
      <w:r w:rsidRPr="004F72DF">
        <w:rPr>
          <w:color w:val="auto"/>
          <w:sz w:val="20"/>
          <w:szCs w:val="20"/>
        </w:rPr>
        <w:t xml:space="preserve">Die Nutzung der dem NVU zugewiesenen </w:t>
      </w:r>
      <w:proofErr w:type="spellStart"/>
      <w:r w:rsidRPr="004F72DF">
        <w:rPr>
          <w:color w:val="auto"/>
          <w:sz w:val="20"/>
          <w:szCs w:val="20"/>
        </w:rPr>
        <w:t>Fahrwegskapazität</w:t>
      </w:r>
      <w:proofErr w:type="spellEnd"/>
      <w:r w:rsidRPr="004F72DF">
        <w:rPr>
          <w:color w:val="auto"/>
          <w:sz w:val="20"/>
          <w:szCs w:val="20"/>
        </w:rPr>
        <w:t xml:space="preserve"> hat durch ein EVU zu erfolgen, diese</w:t>
      </w:r>
      <w:r w:rsidR="002B422C">
        <w:rPr>
          <w:color w:val="auto"/>
          <w:sz w:val="20"/>
          <w:szCs w:val="20"/>
        </w:rPr>
        <w:t>s</w:t>
      </w:r>
      <w:r w:rsidRPr="004F72DF">
        <w:rPr>
          <w:color w:val="auto"/>
          <w:sz w:val="20"/>
          <w:szCs w:val="20"/>
        </w:rPr>
        <w:t xml:space="preserve"> E</w:t>
      </w:r>
      <w:r w:rsidR="00E26BC4" w:rsidRPr="00E26BC4">
        <w:rPr>
          <w:color w:val="auto"/>
          <w:sz w:val="20"/>
          <w:szCs w:val="20"/>
        </w:rPr>
        <w:t xml:space="preserve">VU ist der </w:t>
      </w:r>
      <w:r w:rsidR="00E26BC4">
        <w:rPr>
          <w:color w:val="auto"/>
          <w:sz w:val="20"/>
          <w:szCs w:val="20"/>
        </w:rPr>
        <w:t>GKB</w:t>
      </w:r>
      <w:r w:rsidRPr="004F72DF">
        <w:rPr>
          <w:color w:val="auto"/>
          <w:sz w:val="20"/>
          <w:szCs w:val="20"/>
        </w:rPr>
        <w:t xml:space="preserve"> bekannt zu geben:</w:t>
      </w:r>
    </w:p>
    <w:p w14:paraId="4C2C7B73" w14:textId="77777777" w:rsidR="00213E96" w:rsidRPr="004F72DF" w:rsidRDefault="00213E96" w:rsidP="004F72DF">
      <w:pPr>
        <w:pStyle w:val="Default"/>
        <w:jc w:val="both"/>
        <w:rPr>
          <w:color w:val="auto"/>
          <w:sz w:val="20"/>
          <w:szCs w:val="20"/>
        </w:rPr>
      </w:pPr>
    </w:p>
    <w:p w14:paraId="6188BE05" w14:textId="77777777" w:rsidR="00213E96" w:rsidRPr="004F72DF" w:rsidRDefault="00213E96" w:rsidP="004F72DF">
      <w:pPr>
        <w:pStyle w:val="Default"/>
        <w:jc w:val="both"/>
        <w:rPr>
          <w:color w:val="auto"/>
          <w:sz w:val="20"/>
          <w:szCs w:val="20"/>
        </w:rPr>
      </w:pPr>
      <w:r w:rsidRPr="004F72DF">
        <w:rPr>
          <w:color w:val="auto"/>
          <w:sz w:val="20"/>
          <w:szCs w:val="20"/>
        </w:rPr>
        <w:t>•</w:t>
      </w:r>
      <w:r w:rsidRPr="004F72DF">
        <w:rPr>
          <w:color w:val="auto"/>
          <w:sz w:val="20"/>
          <w:szCs w:val="20"/>
        </w:rPr>
        <w:tab/>
        <w:t xml:space="preserve">Spätestens 30 Tage vor dem ersten Verkehrstag der zugewiesenen </w:t>
      </w:r>
      <w:proofErr w:type="spellStart"/>
      <w:r w:rsidRPr="004F72DF">
        <w:rPr>
          <w:color w:val="auto"/>
          <w:sz w:val="20"/>
          <w:szCs w:val="20"/>
        </w:rPr>
        <w:t>Fahrwegskapazität</w:t>
      </w:r>
      <w:proofErr w:type="spellEnd"/>
      <w:r w:rsidRPr="004F72DF">
        <w:rPr>
          <w:color w:val="auto"/>
          <w:sz w:val="20"/>
          <w:szCs w:val="20"/>
        </w:rPr>
        <w:t>,</w:t>
      </w:r>
    </w:p>
    <w:p w14:paraId="55EEBE73" w14:textId="77777777" w:rsidR="00213E96" w:rsidRPr="004F72DF" w:rsidRDefault="00213E96" w:rsidP="00583F55">
      <w:pPr>
        <w:pStyle w:val="Default"/>
        <w:ind w:left="709" w:hanging="709"/>
        <w:jc w:val="both"/>
        <w:rPr>
          <w:color w:val="auto"/>
          <w:sz w:val="20"/>
          <w:szCs w:val="20"/>
        </w:rPr>
      </w:pPr>
      <w:r w:rsidRPr="004F72DF">
        <w:rPr>
          <w:color w:val="auto"/>
          <w:sz w:val="20"/>
          <w:szCs w:val="20"/>
        </w:rPr>
        <w:t>•</w:t>
      </w:r>
      <w:r w:rsidRPr="004F72DF">
        <w:rPr>
          <w:color w:val="auto"/>
          <w:sz w:val="20"/>
          <w:szCs w:val="20"/>
        </w:rPr>
        <w:tab/>
        <w:t xml:space="preserve">jedenfalls mit Einbringen des Begehrens, sofern die Zeit bis zum ersten Verkehrstag der zugewiesenen </w:t>
      </w:r>
      <w:proofErr w:type="spellStart"/>
      <w:r w:rsidRPr="004F72DF">
        <w:rPr>
          <w:color w:val="auto"/>
          <w:sz w:val="20"/>
          <w:szCs w:val="20"/>
        </w:rPr>
        <w:t>Fahrwegskapazität</w:t>
      </w:r>
      <w:proofErr w:type="spellEnd"/>
      <w:r w:rsidRPr="004F72DF">
        <w:rPr>
          <w:color w:val="auto"/>
          <w:sz w:val="20"/>
          <w:szCs w:val="20"/>
        </w:rPr>
        <w:t xml:space="preserve"> kürzer als 30 Tage ist.</w:t>
      </w:r>
    </w:p>
    <w:p w14:paraId="430D2C8D" w14:textId="77777777" w:rsidR="00213E96" w:rsidRPr="00E20943" w:rsidRDefault="00213E96" w:rsidP="00213E96">
      <w:pPr>
        <w:pStyle w:val="Default"/>
        <w:rPr>
          <w:color w:val="auto"/>
          <w:sz w:val="22"/>
          <w:szCs w:val="22"/>
        </w:rPr>
      </w:pPr>
    </w:p>
    <w:p w14:paraId="6B72F0D7" w14:textId="77777777" w:rsidR="00795894" w:rsidRPr="00E20943" w:rsidRDefault="00795894" w:rsidP="00795894">
      <w:pPr>
        <w:pStyle w:val="Default"/>
        <w:rPr>
          <w:color w:val="auto"/>
          <w:sz w:val="26"/>
          <w:szCs w:val="26"/>
        </w:rPr>
      </w:pPr>
      <w:r w:rsidRPr="00E20943">
        <w:rPr>
          <w:b/>
          <w:bCs/>
          <w:color w:val="auto"/>
          <w:sz w:val="26"/>
          <w:szCs w:val="26"/>
        </w:rPr>
        <w:t>2.</w:t>
      </w:r>
      <w:r w:rsidR="004F72DF">
        <w:rPr>
          <w:b/>
          <w:bCs/>
          <w:color w:val="auto"/>
          <w:sz w:val="26"/>
          <w:szCs w:val="26"/>
        </w:rPr>
        <w:t>4</w:t>
      </w:r>
      <w:r w:rsidR="004F72DF">
        <w:rPr>
          <w:b/>
          <w:bCs/>
          <w:color w:val="auto"/>
          <w:sz w:val="26"/>
          <w:szCs w:val="26"/>
        </w:rPr>
        <w:tab/>
      </w:r>
      <w:r w:rsidRPr="00E20943">
        <w:rPr>
          <w:b/>
          <w:bCs/>
          <w:color w:val="auto"/>
          <w:sz w:val="26"/>
          <w:szCs w:val="26"/>
        </w:rPr>
        <w:t xml:space="preserve">Anträge auf Kapazitätszuweisung </w:t>
      </w:r>
    </w:p>
    <w:p w14:paraId="338E5D38" w14:textId="77777777" w:rsidR="00795894" w:rsidRPr="00E20943" w:rsidRDefault="00795894" w:rsidP="00795894">
      <w:pPr>
        <w:pStyle w:val="Default"/>
        <w:rPr>
          <w:color w:val="auto"/>
          <w:sz w:val="26"/>
          <w:szCs w:val="26"/>
        </w:rPr>
      </w:pPr>
    </w:p>
    <w:p w14:paraId="779B0395" w14:textId="77777777" w:rsidR="00795894" w:rsidRPr="00E20943" w:rsidRDefault="00795894" w:rsidP="00D5405B">
      <w:pPr>
        <w:pStyle w:val="Default"/>
        <w:rPr>
          <w:color w:val="auto"/>
          <w:sz w:val="20"/>
          <w:szCs w:val="20"/>
        </w:rPr>
      </w:pPr>
      <w:r w:rsidRPr="00E20943">
        <w:rPr>
          <w:color w:val="auto"/>
          <w:sz w:val="20"/>
          <w:szCs w:val="20"/>
        </w:rPr>
        <w:t xml:space="preserve">Nähere Angaben zu den Anträgen auf Kapazitätszuweisung sind unter Punkt 4.1 „Bestellung von </w:t>
      </w:r>
      <w:r w:rsidR="00C538EB">
        <w:rPr>
          <w:color w:val="auto"/>
          <w:sz w:val="20"/>
          <w:szCs w:val="20"/>
        </w:rPr>
        <w:t>Fahrwegkapazität</w:t>
      </w:r>
      <w:r w:rsidRPr="00E20943">
        <w:rPr>
          <w:color w:val="auto"/>
          <w:sz w:val="20"/>
          <w:szCs w:val="20"/>
        </w:rPr>
        <w:t xml:space="preserve">“ zu finden. </w:t>
      </w:r>
    </w:p>
    <w:p w14:paraId="10E56DF5" w14:textId="77777777" w:rsidR="00795894" w:rsidRPr="00E20943" w:rsidRDefault="00795894" w:rsidP="00795894">
      <w:pPr>
        <w:pStyle w:val="Default"/>
        <w:rPr>
          <w:color w:val="auto"/>
          <w:sz w:val="22"/>
          <w:szCs w:val="22"/>
        </w:rPr>
      </w:pPr>
    </w:p>
    <w:p w14:paraId="4CB8092C" w14:textId="77777777" w:rsidR="00795894" w:rsidRPr="00E20943" w:rsidRDefault="00795894" w:rsidP="00CF6A01">
      <w:pPr>
        <w:pStyle w:val="Default"/>
        <w:ind w:left="709" w:hanging="709"/>
        <w:rPr>
          <w:b/>
          <w:bCs/>
          <w:color w:val="auto"/>
          <w:sz w:val="26"/>
          <w:szCs w:val="26"/>
        </w:rPr>
      </w:pPr>
      <w:r w:rsidRPr="00E20943">
        <w:rPr>
          <w:b/>
          <w:bCs/>
          <w:color w:val="auto"/>
          <w:sz w:val="26"/>
          <w:szCs w:val="26"/>
        </w:rPr>
        <w:lastRenderedPageBreak/>
        <w:t>2.</w:t>
      </w:r>
      <w:r w:rsidR="004F72DF">
        <w:rPr>
          <w:b/>
          <w:bCs/>
          <w:color w:val="auto"/>
          <w:sz w:val="26"/>
          <w:szCs w:val="26"/>
        </w:rPr>
        <w:t>5</w:t>
      </w:r>
      <w:r w:rsidR="004F72DF">
        <w:rPr>
          <w:b/>
          <w:bCs/>
          <w:color w:val="auto"/>
          <w:sz w:val="26"/>
          <w:szCs w:val="26"/>
        </w:rPr>
        <w:tab/>
      </w:r>
      <w:r w:rsidRPr="00E20943">
        <w:rPr>
          <w:b/>
          <w:bCs/>
          <w:color w:val="auto"/>
          <w:sz w:val="26"/>
          <w:szCs w:val="26"/>
        </w:rPr>
        <w:t>Infrastrukturnutzungsvertrag (INV)</w:t>
      </w:r>
      <w:r w:rsidR="00AE4D08" w:rsidRPr="00E20943">
        <w:rPr>
          <w:b/>
          <w:bCs/>
          <w:color w:val="auto"/>
          <w:sz w:val="26"/>
          <w:szCs w:val="26"/>
        </w:rPr>
        <w:t xml:space="preserve">, </w:t>
      </w:r>
      <w:proofErr w:type="spellStart"/>
      <w:r w:rsidR="00C20417">
        <w:rPr>
          <w:b/>
          <w:bCs/>
          <w:color w:val="auto"/>
          <w:sz w:val="26"/>
          <w:szCs w:val="26"/>
        </w:rPr>
        <w:t>Fahrwegskapazitätsvertrag</w:t>
      </w:r>
      <w:proofErr w:type="spellEnd"/>
      <w:r w:rsidR="00C20417">
        <w:rPr>
          <w:b/>
          <w:bCs/>
          <w:color w:val="auto"/>
          <w:sz w:val="26"/>
          <w:szCs w:val="26"/>
        </w:rPr>
        <w:t xml:space="preserve">, </w:t>
      </w:r>
      <w:r w:rsidR="00AE4D08" w:rsidRPr="00E20943">
        <w:rPr>
          <w:b/>
          <w:bCs/>
          <w:color w:val="auto"/>
          <w:sz w:val="26"/>
          <w:szCs w:val="26"/>
        </w:rPr>
        <w:t>Allgemeine Geschäftsbedingungen</w:t>
      </w:r>
      <w:r w:rsidRPr="00E20943">
        <w:rPr>
          <w:b/>
          <w:bCs/>
          <w:color w:val="auto"/>
          <w:sz w:val="26"/>
          <w:szCs w:val="26"/>
        </w:rPr>
        <w:t xml:space="preserve"> </w:t>
      </w:r>
    </w:p>
    <w:p w14:paraId="4B44CD87" w14:textId="77777777" w:rsidR="001D32F3" w:rsidRPr="00E20943" w:rsidRDefault="001D32F3" w:rsidP="00795894">
      <w:pPr>
        <w:pStyle w:val="Default"/>
        <w:rPr>
          <w:color w:val="auto"/>
        </w:rPr>
      </w:pPr>
    </w:p>
    <w:p w14:paraId="298D8724" w14:textId="6B40EDA9" w:rsidR="00795894" w:rsidRPr="00E20943" w:rsidRDefault="00795894" w:rsidP="001D32F3">
      <w:pPr>
        <w:pStyle w:val="Default"/>
        <w:jc w:val="both"/>
        <w:rPr>
          <w:color w:val="auto"/>
          <w:sz w:val="20"/>
          <w:szCs w:val="20"/>
        </w:rPr>
      </w:pPr>
      <w:r w:rsidRPr="00E20943">
        <w:rPr>
          <w:color w:val="auto"/>
          <w:sz w:val="20"/>
          <w:szCs w:val="20"/>
        </w:rPr>
        <w:t>Sind alle Vo</w:t>
      </w:r>
      <w:r w:rsidR="001D32F3" w:rsidRPr="00E20943">
        <w:rPr>
          <w:color w:val="auto"/>
          <w:sz w:val="20"/>
          <w:szCs w:val="20"/>
        </w:rPr>
        <w:t xml:space="preserve">raussetzungen </w:t>
      </w:r>
      <w:r w:rsidRPr="00E20943">
        <w:rPr>
          <w:color w:val="auto"/>
          <w:sz w:val="20"/>
          <w:szCs w:val="20"/>
        </w:rPr>
        <w:t xml:space="preserve">erfüllt, und kann dem Antrag des </w:t>
      </w:r>
      <w:r w:rsidR="00103FC3">
        <w:rPr>
          <w:color w:val="auto"/>
          <w:sz w:val="20"/>
          <w:szCs w:val="20"/>
        </w:rPr>
        <w:t>Fahrwegkapazitäts</w:t>
      </w:r>
      <w:r w:rsidRPr="00E20943">
        <w:rPr>
          <w:color w:val="auto"/>
          <w:sz w:val="20"/>
          <w:szCs w:val="20"/>
        </w:rPr>
        <w:t xml:space="preserve">werbers auf Zuweisung </w:t>
      </w:r>
      <w:r w:rsidR="00103FC3">
        <w:rPr>
          <w:color w:val="auto"/>
          <w:sz w:val="20"/>
          <w:szCs w:val="20"/>
        </w:rPr>
        <w:t>von Fahrwegkapazität</w:t>
      </w:r>
      <w:r w:rsidRPr="00E20943">
        <w:rPr>
          <w:color w:val="auto"/>
          <w:sz w:val="20"/>
          <w:szCs w:val="20"/>
        </w:rPr>
        <w:t xml:space="preserve"> entsprochen werden, wird in der Folge </w:t>
      </w:r>
      <w:r w:rsidR="004F5A9E">
        <w:rPr>
          <w:color w:val="auto"/>
          <w:sz w:val="20"/>
          <w:szCs w:val="20"/>
        </w:rPr>
        <w:t xml:space="preserve">zwischen dem </w:t>
      </w:r>
      <w:proofErr w:type="spellStart"/>
      <w:r w:rsidR="004F5A9E">
        <w:rPr>
          <w:color w:val="auto"/>
          <w:sz w:val="20"/>
          <w:szCs w:val="20"/>
        </w:rPr>
        <w:t>Fahrwegskapazitätswerber</w:t>
      </w:r>
      <w:proofErr w:type="spellEnd"/>
      <w:r w:rsidR="004F5A9E">
        <w:rPr>
          <w:color w:val="auto"/>
          <w:sz w:val="20"/>
          <w:szCs w:val="20"/>
        </w:rPr>
        <w:t xml:space="preserve"> und der GKB </w:t>
      </w:r>
      <w:r w:rsidRPr="00E20943">
        <w:rPr>
          <w:color w:val="auto"/>
          <w:sz w:val="20"/>
          <w:szCs w:val="20"/>
        </w:rPr>
        <w:t xml:space="preserve">ein INV </w:t>
      </w:r>
      <w:r w:rsidR="00C20417">
        <w:rPr>
          <w:color w:val="auto"/>
          <w:sz w:val="20"/>
          <w:szCs w:val="20"/>
        </w:rPr>
        <w:t xml:space="preserve">oder ein </w:t>
      </w:r>
      <w:proofErr w:type="spellStart"/>
      <w:r w:rsidR="00C20417">
        <w:rPr>
          <w:color w:val="auto"/>
          <w:sz w:val="20"/>
          <w:szCs w:val="20"/>
        </w:rPr>
        <w:t>Fahrwegskapazitätsvertrag</w:t>
      </w:r>
      <w:proofErr w:type="spellEnd"/>
      <w:r w:rsidR="00C20417">
        <w:rPr>
          <w:color w:val="auto"/>
          <w:sz w:val="20"/>
          <w:szCs w:val="20"/>
        </w:rPr>
        <w:t xml:space="preserve"> </w:t>
      </w:r>
      <w:r w:rsidRPr="00E20943">
        <w:rPr>
          <w:color w:val="auto"/>
          <w:sz w:val="20"/>
          <w:szCs w:val="20"/>
        </w:rPr>
        <w:t>abgeschlossen</w:t>
      </w:r>
      <w:r w:rsidR="00950FA6" w:rsidRPr="00E20943">
        <w:rPr>
          <w:color w:val="auto"/>
          <w:sz w:val="20"/>
          <w:szCs w:val="20"/>
        </w:rPr>
        <w:t xml:space="preserve"> </w:t>
      </w:r>
      <w:r w:rsidRPr="00E20943">
        <w:rPr>
          <w:color w:val="auto"/>
          <w:sz w:val="20"/>
          <w:szCs w:val="20"/>
        </w:rPr>
        <w:t>Diese</w:t>
      </w:r>
      <w:r w:rsidR="00C20417">
        <w:rPr>
          <w:color w:val="auto"/>
          <w:sz w:val="20"/>
          <w:szCs w:val="20"/>
        </w:rPr>
        <w:t xml:space="preserve"> Verträge</w:t>
      </w:r>
      <w:r w:rsidRPr="00E20943">
        <w:rPr>
          <w:color w:val="auto"/>
          <w:sz w:val="20"/>
          <w:szCs w:val="20"/>
        </w:rPr>
        <w:t xml:space="preserve"> regel</w:t>
      </w:r>
      <w:r w:rsidR="004F5A9E">
        <w:rPr>
          <w:color w:val="auto"/>
          <w:sz w:val="20"/>
          <w:szCs w:val="20"/>
        </w:rPr>
        <w:t>n</w:t>
      </w:r>
      <w:r w:rsidRPr="00E20943">
        <w:rPr>
          <w:color w:val="auto"/>
          <w:sz w:val="20"/>
          <w:szCs w:val="20"/>
        </w:rPr>
        <w:t xml:space="preserve"> die allgemeinen Inhalte der Zusammenarbeit zwischen der GKB</w:t>
      </w:r>
      <w:r w:rsidR="00776F98" w:rsidRPr="00E20943">
        <w:rPr>
          <w:color w:val="auto"/>
          <w:sz w:val="20"/>
          <w:szCs w:val="20"/>
        </w:rPr>
        <w:t xml:space="preserve"> </w:t>
      </w:r>
      <w:r w:rsidRPr="00E20943">
        <w:rPr>
          <w:color w:val="auto"/>
          <w:sz w:val="20"/>
          <w:szCs w:val="20"/>
        </w:rPr>
        <w:t xml:space="preserve">und dem EVU. </w:t>
      </w:r>
    </w:p>
    <w:p w14:paraId="3586346A" w14:textId="77777777" w:rsidR="00795894" w:rsidRPr="00E20943" w:rsidRDefault="00795894" w:rsidP="001D32F3">
      <w:pPr>
        <w:pStyle w:val="Default"/>
        <w:jc w:val="both"/>
        <w:rPr>
          <w:color w:val="auto"/>
          <w:sz w:val="20"/>
          <w:szCs w:val="20"/>
        </w:rPr>
      </w:pPr>
    </w:p>
    <w:p w14:paraId="78959328" w14:textId="5CD6E36F" w:rsidR="00795894" w:rsidRDefault="00795894" w:rsidP="001D32F3">
      <w:pPr>
        <w:pStyle w:val="Default"/>
        <w:jc w:val="both"/>
        <w:rPr>
          <w:color w:val="auto"/>
          <w:sz w:val="20"/>
          <w:szCs w:val="20"/>
        </w:rPr>
      </w:pPr>
      <w:r w:rsidRPr="00E20943">
        <w:rPr>
          <w:color w:val="auto"/>
          <w:sz w:val="20"/>
          <w:szCs w:val="20"/>
        </w:rPr>
        <w:t>Bestandteile d</w:t>
      </w:r>
      <w:r w:rsidR="00F53A20">
        <w:rPr>
          <w:color w:val="auto"/>
          <w:sz w:val="20"/>
          <w:szCs w:val="20"/>
        </w:rPr>
        <w:t>ieser Verträ</w:t>
      </w:r>
      <w:r w:rsidR="00C20417">
        <w:rPr>
          <w:color w:val="auto"/>
          <w:sz w:val="20"/>
          <w:szCs w:val="20"/>
        </w:rPr>
        <w:t>ge</w:t>
      </w:r>
      <w:r w:rsidRPr="00E20943">
        <w:rPr>
          <w:color w:val="auto"/>
          <w:sz w:val="20"/>
          <w:szCs w:val="20"/>
        </w:rPr>
        <w:t xml:space="preserve"> sind unter anderem die AGB </w:t>
      </w:r>
      <w:r w:rsidR="00CF54C9">
        <w:rPr>
          <w:color w:val="auto"/>
          <w:sz w:val="20"/>
          <w:szCs w:val="20"/>
        </w:rPr>
        <w:t xml:space="preserve">der GKB, </w:t>
      </w:r>
      <w:r w:rsidRPr="00E20943">
        <w:rPr>
          <w:color w:val="auto"/>
          <w:sz w:val="20"/>
          <w:szCs w:val="20"/>
        </w:rPr>
        <w:t xml:space="preserve">welche die Details über die zugewiesenen </w:t>
      </w:r>
      <w:r w:rsidR="00C538EB">
        <w:rPr>
          <w:color w:val="auto"/>
          <w:sz w:val="20"/>
          <w:szCs w:val="20"/>
        </w:rPr>
        <w:t>Fahrwegkapazität</w:t>
      </w:r>
      <w:r w:rsidR="00EB1DED">
        <w:rPr>
          <w:color w:val="auto"/>
          <w:sz w:val="20"/>
          <w:szCs w:val="20"/>
        </w:rPr>
        <w:t>en</w:t>
      </w:r>
      <w:r w:rsidR="00C538EB" w:rsidRPr="00E20943">
        <w:rPr>
          <w:color w:val="auto"/>
          <w:sz w:val="20"/>
          <w:szCs w:val="20"/>
        </w:rPr>
        <w:t xml:space="preserve"> </w:t>
      </w:r>
      <w:r w:rsidRPr="00E20943">
        <w:rPr>
          <w:color w:val="auto"/>
          <w:sz w:val="20"/>
          <w:szCs w:val="20"/>
        </w:rPr>
        <w:t xml:space="preserve">und eventuell bestellter </w:t>
      </w:r>
      <w:r w:rsidR="00103FC3">
        <w:rPr>
          <w:color w:val="auto"/>
          <w:sz w:val="20"/>
          <w:szCs w:val="20"/>
        </w:rPr>
        <w:t>Servicel</w:t>
      </w:r>
      <w:r w:rsidRPr="00E20943">
        <w:rPr>
          <w:color w:val="auto"/>
          <w:sz w:val="20"/>
          <w:szCs w:val="20"/>
        </w:rPr>
        <w:t>eistungen (</w:t>
      </w:r>
      <w:proofErr w:type="spellStart"/>
      <w:r w:rsidRPr="00E20943">
        <w:rPr>
          <w:color w:val="auto"/>
          <w:sz w:val="20"/>
          <w:szCs w:val="20"/>
        </w:rPr>
        <w:t>Verschub</w:t>
      </w:r>
      <w:proofErr w:type="spellEnd"/>
      <w:r w:rsidRPr="00E20943">
        <w:rPr>
          <w:color w:val="auto"/>
          <w:sz w:val="20"/>
          <w:szCs w:val="20"/>
        </w:rPr>
        <w:t xml:space="preserve">, Service, Gleismieten …) enthält. </w:t>
      </w:r>
    </w:p>
    <w:p w14:paraId="1D3B5EC5" w14:textId="77777777" w:rsidR="00C20417" w:rsidRDefault="00C20417" w:rsidP="001D32F3">
      <w:pPr>
        <w:pStyle w:val="Default"/>
        <w:jc w:val="both"/>
        <w:rPr>
          <w:color w:val="auto"/>
          <w:sz w:val="20"/>
          <w:szCs w:val="20"/>
        </w:rPr>
      </w:pPr>
    </w:p>
    <w:p w14:paraId="09AF5B26" w14:textId="77777777" w:rsidR="00C20417" w:rsidRDefault="004F72DF" w:rsidP="00CF6A01">
      <w:pPr>
        <w:pStyle w:val="Default"/>
        <w:ind w:left="709" w:hanging="709"/>
        <w:rPr>
          <w:b/>
          <w:bCs/>
          <w:color w:val="auto"/>
          <w:sz w:val="26"/>
          <w:szCs w:val="26"/>
        </w:rPr>
      </w:pPr>
      <w:r>
        <w:rPr>
          <w:b/>
          <w:bCs/>
          <w:color w:val="auto"/>
          <w:sz w:val="26"/>
          <w:szCs w:val="26"/>
        </w:rPr>
        <w:t>2.6</w:t>
      </w:r>
      <w:r>
        <w:rPr>
          <w:b/>
          <w:bCs/>
          <w:color w:val="auto"/>
          <w:sz w:val="26"/>
          <w:szCs w:val="26"/>
        </w:rPr>
        <w:tab/>
      </w:r>
      <w:r w:rsidR="00C20417" w:rsidRPr="00C20417">
        <w:rPr>
          <w:b/>
          <w:bCs/>
          <w:color w:val="auto"/>
          <w:sz w:val="26"/>
          <w:szCs w:val="26"/>
        </w:rPr>
        <w:t>Vertrag über den Zugang zu Serviceeinrichtungen und die Gewährung von Serviceleistungen</w:t>
      </w:r>
    </w:p>
    <w:p w14:paraId="27488165" w14:textId="77777777" w:rsidR="00C20417" w:rsidRPr="00C20417" w:rsidRDefault="00C20417" w:rsidP="00C20417">
      <w:pPr>
        <w:pStyle w:val="Default"/>
        <w:ind w:left="426" w:hanging="426"/>
        <w:rPr>
          <w:color w:val="auto"/>
          <w:sz w:val="20"/>
          <w:szCs w:val="20"/>
        </w:rPr>
      </w:pPr>
    </w:p>
    <w:p w14:paraId="2398C933" w14:textId="77777777" w:rsidR="00C20417" w:rsidRPr="00F23C4F" w:rsidRDefault="00C20417" w:rsidP="00C20417">
      <w:pPr>
        <w:pStyle w:val="Default"/>
        <w:jc w:val="both"/>
        <w:rPr>
          <w:color w:val="auto"/>
          <w:sz w:val="20"/>
          <w:szCs w:val="20"/>
        </w:rPr>
      </w:pPr>
      <w:r w:rsidRPr="00C20417">
        <w:rPr>
          <w:color w:val="auto"/>
          <w:sz w:val="20"/>
          <w:szCs w:val="20"/>
        </w:rPr>
        <w:t>Wurde einem EVU der Zugang zu Serviceeinrichtungen und Serviceleistungen gewährt, so hat der Betreiber der Serviceeinrichtungen einen schriftlichen Vertrag mit dem EVU abzuschließen</w:t>
      </w:r>
      <w:r w:rsidRPr="00F23C4F">
        <w:rPr>
          <w:color w:val="auto"/>
          <w:sz w:val="20"/>
          <w:szCs w:val="20"/>
        </w:rPr>
        <w:t xml:space="preserve">. </w:t>
      </w:r>
      <w:r w:rsidR="008D17C8" w:rsidRPr="00F23C4F">
        <w:rPr>
          <w:color w:val="auto"/>
          <w:sz w:val="20"/>
          <w:szCs w:val="20"/>
        </w:rPr>
        <w:t>Es gelten die auf der Homepage der GKB veröffentlichte</w:t>
      </w:r>
      <w:r w:rsidR="00410CD7" w:rsidRPr="00F23C4F">
        <w:rPr>
          <w:color w:val="auto"/>
          <w:sz w:val="20"/>
          <w:szCs w:val="20"/>
        </w:rPr>
        <w:t>n</w:t>
      </w:r>
      <w:r w:rsidR="008D17C8" w:rsidRPr="00F23C4F">
        <w:rPr>
          <w:color w:val="auto"/>
          <w:sz w:val="20"/>
          <w:szCs w:val="20"/>
        </w:rPr>
        <w:t xml:space="preserve"> AGB.</w:t>
      </w:r>
    </w:p>
    <w:p w14:paraId="376B6446" w14:textId="77777777" w:rsidR="00795894" w:rsidRPr="00F23C4F" w:rsidRDefault="00795894" w:rsidP="001D32F3">
      <w:pPr>
        <w:pStyle w:val="Default"/>
        <w:jc w:val="both"/>
        <w:rPr>
          <w:b/>
          <w:color w:val="auto"/>
          <w:sz w:val="20"/>
          <w:szCs w:val="20"/>
        </w:rPr>
      </w:pPr>
    </w:p>
    <w:p w14:paraId="2DF2947E" w14:textId="77777777" w:rsidR="00795894" w:rsidRPr="00E20943" w:rsidRDefault="00795894" w:rsidP="00795894">
      <w:pPr>
        <w:pStyle w:val="Default"/>
        <w:rPr>
          <w:b/>
          <w:bCs/>
          <w:color w:val="auto"/>
          <w:sz w:val="26"/>
          <w:szCs w:val="26"/>
        </w:rPr>
      </w:pPr>
      <w:r w:rsidRPr="00E20943">
        <w:rPr>
          <w:b/>
          <w:bCs/>
          <w:color w:val="auto"/>
          <w:sz w:val="26"/>
          <w:szCs w:val="26"/>
        </w:rPr>
        <w:t>2.</w:t>
      </w:r>
      <w:r w:rsidR="004F72DF">
        <w:rPr>
          <w:b/>
          <w:bCs/>
          <w:color w:val="auto"/>
          <w:sz w:val="26"/>
          <w:szCs w:val="26"/>
        </w:rPr>
        <w:t>7</w:t>
      </w:r>
      <w:r w:rsidR="004F72DF">
        <w:rPr>
          <w:b/>
          <w:bCs/>
          <w:color w:val="auto"/>
          <w:sz w:val="26"/>
          <w:szCs w:val="26"/>
        </w:rPr>
        <w:tab/>
      </w:r>
      <w:r w:rsidRPr="00E20943">
        <w:rPr>
          <w:b/>
          <w:bCs/>
          <w:color w:val="auto"/>
          <w:sz w:val="26"/>
          <w:szCs w:val="26"/>
        </w:rPr>
        <w:t xml:space="preserve">Vorschriften und Normen </w:t>
      </w:r>
    </w:p>
    <w:p w14:paraId="4E376F0E" w14:textId="77777777" w:rsidR="003140C1" w:rsidRPr="00E20943" w:rsidRDefault="003140C1" w:rsidP="00795894">
      <w:pPr>
        <w:pStyle w:val="Default"/>
        <w:rPr>
          <w:color w:val="auto"/>
          <w:sz w:val="26"/>
          <w:szCs w:val="26"/>
        </w:rPr>
      </w:pPr>
    </w:p>
    <w:p w14:paraId="3FAC384A" w14:textId="77777777" w:rsidR="00795894" w:rsidRPr="00E20943" w:rsidRDefault="00795894" w:rsidP="00A90072">
      <w:pPr>
        <w:pStyle w:val="Default"/>
        <w:jc w:val="both"/>
        <w:rPr>
          <w:color w:val="auto"/>
          <w:sz w:val="20"/>
          <w:szCs w:val="20"/>
        </w:rPr>
      </w:pPr>
      <w:r w:rsidRPr="00E20943">
        <w:rPr>
          <w:color w:val="auto"/>
          <w:sz w:val="20"/>
          <w:szCs w:val="20"/>
        </w:rPr>
        <w:t xml:space="preserve">Vorschriften und Normen sind im Internet auf der GKB Website www.gkb.at veröffentlicht. </w:t>
      </w:r>
    </w:p>
    <w:p w14:paraId="4CF83E4E" w14:textId="77777777" w:rsidR="00795894" w:rsidRPr="00E20943" w:rsidRDefault="00795894" w:rsidP="00A90072">
      <w:pPr>
        <w:pStyle w:val="Default"/>
        <w:jc w:val="both"/>
        <w:rPr>
          <w:color w:val="auto"/>
          <w:sz w:val="20"/>
          <w:szCs w:val="20"/>
        </w:rPr>
      </w:pPr>
    </w:p>
    <w:p w14:paraId="6A7B24DA" w14:textId="77777777" w:rsidR="00795894" w:rsidRPr="00E20943" w:rsidRDefault="00795894" w:rsidP="00A90072">
      <w:pPr>
        <w:pStyle w:val="Default"/>
        <w:jc w:val="both"/>
        <w:rPr>
          <w:color w:val="auto"/>
          <w:sz w:val="20"/>
          <w:szCs w:val="20"/>
        </w:rPr>
      </w:pPr>
      <w:r w:rsidRPr="00E20943">
        <w:rPr>
          <w:color w:val="auto"/>
          <w:sz w:val="20"/>
          <w:szCs w:val="20"/>
        </w:rPr>
        <w:t xml:space="preserve">Auf den Strecken der GKB erfolgt der Betrieb grundsätzlich nach den Vorgaben der Betriebsvorschrift V3 der GKB. </w:t>
      </w:r>
    </w:p>
    <w:p w14:paraId="1141BC54" w14:textId="77777777" w:rsidR="00795894" w:rsidRPr="00E20943" w:rsidRDefault="00795894" w:rsidP="00795894">
      <w:pPr>
        <w:pStyle w:val="Default"/>
        <w:rPr>
          <w:color w:val="auto"/>
          <w:sz w:val="22"/>
          <w:szCs w:val="22"/>
        </w:rPr>
      </w:pPr>
    </w:p>
    <w:p w14:paraId="21E2A308" w14:textId="77777777" w:rsidR="00795894" w:rsidRPr="00E20943" w:rsidRDefault="00795894" w:rsidP="00795894">
      <w:pPr>
        <w:pStyle w:val="Default"/>
        <w:rPr>
          <w:b/>
          <w:bCs/>
          <w:color w:val="auto"/>
          <w:sz w:val="26"/>
          <w:szCs w:val="26"/>
        </w:rPr>
      </w:pPr>
      <w:r w:rsidRPr="00E20943">
        <w:rPr>
          <w:b/>
          <w:bCs/>
          <w:color w:val="auto"/>
          <w:sz w:val="26"/>
          <w:szCs w:val="26"/>
        </w:rPr>
        <w:t>2.</w:t>
      </w:r>
      <w:r w:rsidR="004F72DF">
        <w:rPr>
          <w:b/>
          <w:bCs/>
          <w:color w:val="auto"/>
          <w:sz w:val="26"/>
          <w:szCs w:val="26"/>
        </w:rPr>
        <w:t>8</w:t>
      </w:r>
      <w:r w:rsidR="004F72DF">
        <w:rPr>
          <w:b/>
          <w:bCs/>
          <w:color w:val="auto"/>
          <w:sz w:val="26"/>
          <w:szCs w:val="26"/>
        </w:rPr>
        <w:tab/>
      </w:r>
      <w:r w:rsidRPr="00E20943">
        <w:rPr>
          <w:b/>
          <w:bCs/>
          <w:color w:val="auto"/>
          <w:sz w:val="26"/>
          <w:szCs w:val="26"/>
        </w:rPr>
        <w:t xml:space="preserve">Außergewöhnliche Sendungen </w:t>
      </w:r>
    </w:p>
    <w:p w14:paraId="0E952C72" w14:textId="77777777" w:rsidR="00363F63" w:rsidRPr="00E20943" w:rsidRDefault="00363F63" w:rsidP="00795894">
      <w:pPr>
        <w:pStyle w:val="Default"/>
        <w:rPr>
          <w:color w:val="auto"/>
          <w:sz w:val="26"/>
          <w:szCs w:val="26"/>
        </w:rPr>
      </w:pPr>
    </w:p>
    <w:p w14:paraId="0BD6D048" w14:textId="77777777" w:rsidR="00795894" w:rsidRPr="00E20943" w:rsidRDefault="00795894" w:rsidP="00A90072">
      <w:pPr>
        <w:pStyle w:val="Default"/>
        <w:jc w:val="both"/>
        <w:rPr>
          <w:color w:val="auto"/>
          <w:sz w:val="20"/>
          <w:szCs w:val="20"/>
        </w:rPr>
      </w:pPr>
      <w:r w:rsidRPr="00E20943">
        <w:rPr>
          <w:color w:val="auto"/>
          <w:sz w:val="20"/>
          <w:szCs w:val="20"/>
        </w:rPr>
        <w:t xml:space="preserve">Eine Sendung gilt als außergewöhnlich, wenn sie wegen ihrer äußeren Abmessungen, ihres Gewichtes oder ihrer Beschaffenheit mit Rücksicht auf die Bahnanlagen oder Wagen besondere Schwierigkeiten verursacht und deshalb nur unter besonderen technischen oder betrieblichen Bedingungen transportiert werden kann. </w:t>
      </w:r>
    </w:p>
    <w:p w14:paraId="4B011CD8" w14:textId="77777777" w:rsidR="00795894" w:rsidRPr="00E20943" w:rsidRDefault="00795894" w:rsidP="00A90072">
      <w:pPr>
        <w:pStyle w:val="Default"/>
        <w:jc w:val="both"/>
        <w:rPr>
          <w:color w:val="auto"/>
          <w:sz w:val="20"/>
          <w:szCs w:val="20"/>
        </w:rPr>
      </w:pPr>
    </w:p>
    <w:p w14:paraId="04BC5746" w14:textId="77777777" w:rsidR="00795894" w:rsidRPr="00E20943" w:rsidRDefault="00A90072" w:rsidP="00A90072">
      <w:pPr>
        <w:pStyle w:val="Default"/>
        <w:jc w:val="both"/>
        <w:rPr>
          <w:color w:val="auto"/>
          <w:sz w:val="20"/>
          <w:szCs w:val="20"/>
        </w:rPr>
      </w:pPr>
      <w:r w:rsidRPr="00E20943">
        <w:rPr>
          <w:color w:val="auto"/>
          <w:sz w:val="20"/>
          <w:szCs w:val="20"/>
        </w:rPr>
        <w:t>Die Beförderung</w:t>
      </w:r>
      <w:r w:rsidR="00795894" w:rsidRPr="00E20943">
        <w:rPr>
          <w:color w:val="auto"/>
          <w:sz w:val="20"/>
          <w:szCs w:val="20"/>
        </w:rPr>
        <w:t xml:space="preserve"> von außergewöhnlichen Sendungen bzw</w:t>
      </w:r>
      <w:r w:rsidR="00BF560C" w:rsidRPr="00E20943">
        <w:rPr>
          <w:color w:val="auto"/>
          <w:sz w:val="20"/>
          <w:szCs w:val="20"/>
        </w:rPr>
        <w:t>.</w:t>
      </w:r>
      <w:r w:rsidRPr="00E20943">
        <w:rPr>
          <w:color w:val="auto"/>
          <w:sz w:val="20"/>
          <w:szCs w:val="20"/>
        </w:rPr>
        <w:t xml:space="preserve"> von</w:t>
      </w:r>
      <w:r w:rsidR="00795894" w:rsidRPr="00E20943">
        <w:rPr>
          <w:color w:val="auto"/>
          <w:sz w:val="20"/>
          <w:szCs w:val="20"/>
        </w:rPr>
        <w:t xml:space="preserve"> zum Verkehr nicht zugelassenen Fahrzeugen (wie z.B. Dampftriebfahrzeuge) </w:t>
      </w:r>
      <w:r w:rsidRPr="00E20943">
        <w:rPr>
          <w:color w:val="auto"/>
          <w:sz w:val="20"/>
          <w:szCs w:val="20"/>
        </w:rPr>
        <w:t>müssen gesondert beantragt werden bedürfen einer gesonderten Genehmigung von Infrastruktur-Fahrweg und Infrastruktur-Betrieb-Zulassungsstelle der GKB.</w:t>
      </w:r>
    </w:p>
    <w:p w14:paraId="486CD2E0" w14:textId="77777777" w:rsidR="00795894" w:rsidRPr="00E20943" w:rsidRDefault="00795894" w:rsidP="00A90072">
      <w:pPr>
        <w:pStyle w:val="Default"/>
        <w:ind w:left="560" w:hanging="560"/>
        <w:jc w:val="both"/>
        <w:rPr>
          <w:color w:val="auto"/>
          <w:sz w:val="22"/>
          <w:szCs w:val="22"/>
        </w:rPr>
      </w:pPr>
    </w:p>
    <w:p w14:paraId="11E2A8EE" w14:textId="77777777" w:rsidR="00795894" w:rsidRPr="00E20943" w:rsidRDefault="00795894" w:rsidP="00795894">
      <w:pPr>
        <w:pStyle w:val="Default"/>
        <w:ind w:left="720" w:hanging="720"/>
        <w:rPr>
          <w:color w:val="auto"/>
          <w:sz w:val="26"/>
          <w:szCs w:val="26"/>
        </w:rPr>
      </w:pPr>
      <w:r w:rsidRPr="00E20943">
        <w:rPr>
          <w:b/>
          <w:bCs/>
          <w:color w:val="auto"/>
          <w:sz w:val="26"/>
          <w:szCs w:val="26"/>
        </w:rPr>
        <w:t>2.</w:t>
      </w:r>
      <w:r w:rsidR="004F72DF">
        <w:rPr>
          <w:b/>
          <w:bCs/>
          <w:color w:val="auto"/>
          <w:sz w:val="26"/>
          <w:szCs w:val="26"/>
        </w:rPr>
        <w:t>9</w:t>
      </w:r>
      <w:r w:rsidR="004F72DF">
        <w:rPr>
          <w:b/>
          <w:bCs/>
          <w:color w:val="auto"/>
          <w:sz w:val="26"/>
          <w:szCs w:val="26"/>
        </w:rPr>
        <w:tab/>
      </w:r>
      <w:r w:rsidRPr="00E20943">
        <w:rPr>
          <w:b/>
          <w:bCs/>
          <w:color w:val="auto"/>
          <w:sz w:val="26"/>
          <w:szCs w:val="26"/>
        </w:rPr>
        <w:t xml:space="preserve">RID-Güter und Umweltschutz </w:t>
      </w:r>
    </w:p>
    <w:p w14:paraId="3F7765DD" w14:textId="77777777" w:rsidR="00795894" w:rsidRPr="00E20943" w:rsidRDefault="00795894" w:rsidP="00795894">
      <w:pPr>
        <w:pStyle w:val="Default"/>
        <w:rPr>
          <w:color w:val="auto"/>
          <w:sz w:val="26"/>
          <w:szCs w:val="26"/>
        </w:rPr>
      </w:pPr>
    </w:p>
    <w:p w14:paraId="628B99FD" w14:textId="77777777" w:rsidR="00795894" w:rsidRPr="000D5A5B" w:rsidRDefault="00795894" w:rsidP="00795894">
      <w:pPr>
        <w:pStyle w:val="Default"/>
        <w:rPr>
          <w:color w:val="auto"/>
        </w:rPr>
      </w:pPr>
      <w:r w:rsidRPr="000D5A5B">
        <w:rPr>
          <w:b/>
          <w:bCs/>
          <w:color w:val="auto"/>
        </w:rPr>
        <w:t>2.</w:t>
      </w:r>
      <w:r w:rsidR="00CF6A01">
        <w:rPr>
          <w:b/>
          <w:bCs/>
          <w:color w:val="auto"/>
        </w:rPr>
        <w:t>9</w:t>
      </w:r>
      <w:r w:rsidRPr="000D5A5B">
        <w:rPr>
          <w:b/>
          <w:bCs/>
          <w:color w:val="auto"/>
        </w:rPr>
        <w:t>.1</w:t>
      </w:r>
      <w:r w:rsidR="004F72DF">
        <w:rPr>
          <w:b/>
          <w:bCs/>
          <w:color w:val="auto"/>
        </w:rPr>
        <w:tab/>
      </w:r>
      <w:r w:rsidRPr="000D5A5B">
        <w:rPr>
          <w:b/>
          <w:bCs/>
          <w:color w:val="auto"/>
        </w:rPr>
        <w:t xml:space="preserve">RID-Güter (Gefahr-Güter) </w:t>
      </w:r>
    </w:p>
    <w:p w14:paraId="209F5C6C" w14:textId="77777777" w:rsidR="00795894" w:rsidRPr="00E20943" w:rsidRDefault="00795894" w:rsidP="00795894">
      <w:pPr>
        <w:pStyle w:val="Default"/>
        <w:rPr>
          <w:color w:val="auto"/>
          <w:sz w:val="23"/>
          <w:szCs w:val="23"/>
        </w:rPr>
      </w:pPr>
    </w:p>
    <w:p w14:paraId="1CA96916" w14:textId="77777777" w:rsidR="00795894" w:rsidRPr="00E20943" w:rsidRDefault="00795894" w:rsidP="00213E96">
      <w:pPr>
        <w:pStyle w:val="Default"/>
        <w:jc w:val="both"/>
        <w:rPr>
          <w:color w:val="auto"/>
          <w:sz w:val="20"/>
          <w:szCs w:val="20"/>
        </w:rPr>
      </w:pPr>
      <w:r w:rsidRPr="00E20943">
        <w:rPr>
          <w:color w:val="auto"/>
          <w:sz w:val="20"/>
          <w:szCs w:val="20"/>
        </w:rPr>
        <w:t>Für die Beförderung gefährlicher Güter mit der Eisenbahn ge</w:t>
      </w:r>
      <w:r w:rsidR="00FD7878">
        <w:rPr>
          <w:color w:val="auto"/>
          <w:sz w:val="20"/>
          <w:szCs w:val="20"/>
        </w:rPr>
        <w:t>lten im nationalen und im inter</w:t>
      </w:r>
      <w:r w:rsidRPr="00E20943">
        <w:rPr>
          <w:color w:val="auto"/>
          <w:sz w:val="20"/>
          <w:szCs w:val="20"/>
        </w:rPr>
        <w:t>nationalen Eisenbahnverkehr die Vorschriften der Ordnung f</w:t>
      </w:r>
      <w:r w:rsidR="00A90072" w:rsidRPr="00E20943">
        <w:rPr>
          <w:color w:val="auto"/>
          <w:sz w:val="20"/>
          <w:szCs w:val="20"/>
        </w:rPr>
        <w:t>ür die internationale Eisenbahn</w:t>
      </w:r>
      <w:r w:rsidRPr="00E20943">
        <w:rPr>
          <w:color w:val="auto"/>
          <w:sz w:val="20"/>
          <w:szCs w:val="20"/>
        </w:rPr>
        <w:t xml:space="preserve">beförderung gefährlicher Güter (RID). </w:t>
      </w:r>
      <w:proofErr w:type="spellStart"/>
      <w:r w:rsidRPr="00E20943">
        <w:rPr>
          <w:color w:val="auto"/>
          <w:sz w:val="20"/>
          <w:szCs w:val="20"/>
        </w:rPr>
        <w:t>Weiters</w:t>
      </w:r>
      <w:proofErr w:type="spellEnd"/>
      <w:r w:rsidRPr="00E20943">
        <w:rPr>
          <w:color w:val="auto"/>
          <w:sz w:val="20"/>
          <w:szCs w:val="20"/>
        </w:rPr>
        <w:t xml:space="preserve"> sind das Gefahrgutbeförderungsgesetz - insbesondere der 5. Abschnitt – sowie die Bestimmungen des</w:t>
      </w:r>
      <w:r w:rsidR="00A90072" w:rsidRPr="00E20943">
        <w:rPr>
          <w:color w:val="auto"/>
          <w:sz w:val="20"/>
          <w:szCs w:val="20"/>
        </w:rPr>
        <w:t xml:space="preserve"> UIC-Merkblattes 471-3 einzuhal</w:t>
      </w:r>
      <w:r w:rsidRPr="00E20943">
        <w:rPr>
          <w:color w:val="auto"/>
          <w:sz w:val="20"/>
          <w:szCs w:val="20"/>
        </w:rPr>
        <w:t xml:space="preserve">ten. </w:t>
      </w:r>
    </w:p>
    <w:p w14:paraId="2A314045" w14:textId="77777777" w:rsidR="00A14656" w:rsidRPr="00E20943" w:rsidRDefault="00A14656" w:rsidP="00795894">
      <w:pPr>
        <w:pStyle w:val="Default"/>
        <w:rPr>
          <w:color w:val="auto"/>
          <w:sz w:val="22"/>
          <w:szCs w:val="22"/>
        </w:rPr>
      </w:pPr>
    </w:p>
    <w:p w14:paraId="3E7B5149" w14:textId="77777777" w:rsidR="00C20417" w:rsidRDefault="00C20417">
      <w:pPr>
        <w:rPr>
          <w:rFonts w:ascii="Arial" w:hAnsi="Arial" w:cs="Arial"/>
          <w:b/>
          <w:bCs/>
        </w:rPr>
      </w:pPr>
      <w:r>
        <w:rPr>
          <w:b/>
          <w:bCs/>
        </w:rPr>
        <w:br w:type="page"/>
      </w:r>
    </w:p>
    <w:p w14:paraId="1BEA3C88" w14:textId="77777777" w:rsidR="00795894" w:rsidRPr="000D5A5B" w:rsidRDefault="00795894" w:rsidP="00795894">
      <w:pPr>
        <w:pStyle w:val="Default"/>
        <w:rPr>
          <w:b/>
          <w:bCs/>
          <w:color w:val="auto"/>
        </w:rPr>
      </w:pPr>
      <w:r w:rsidRPr="000D5A5B">
        <w:rPr>
          <w:b/>
          <w:bCs/>
          <w:color w:val="auto"/>
        </w:rPr>
        <w:lastRenderedPageBreak/>
        <w:t>2.</w:t>
      </w:r>
      <w:r w:rsidR="00CF6A01">
        <w:rPr>
          <w:b/>
          <w:bCs/>
          <w:color w:val="auto"/>
        </w:rPr>
        <w:t>9</w:t>
      </w:r>
      <w:r w:rsidRPr="000D5A5B">
        <w:rPr>
          <w:b/>
          <w:bCs/>
          <w:color w:val="auto"/>
        </w:rPr>
        <w:t>.2</w:t>
      </w:r>
      <w:r w:rsidR="004F72DF">
        <w:rPr>
          <w:b/>
          <w:bCs/>
          <w:color w:val="auto"/>
        </w:rPr>
        <w:tab/>
      </w:r>
      <w:r w:rsidRPr="000D5A5B">
        <w:rPr>
          <w:b/>
          <w:bCs/>
          <w:color w:val="auto"/>
        </w:rPr>
        <w:t xml:space="preserve">Umweltschutz </w:t>
      </w:r>
    </w:p>
    <w:p w14:paraId="0420ED2D" w14:textId="77777777" w:rsidR="00A90072" w:rsidRPr="00E20943" w:rsidRDefault="00A90072" w:rsidP="00795894">
      <w:pPr>
        <w:pStyle w:val="Default"/>
        <w:rPr>
          <w:color w:val="auto"/>
          <w:sz w:val="23"/>
          <w:szCs w:val="23"/>
        </w:rPr>
      </w:pPr>
    </w:p>
    <w:p w14:paraId="7E377A8F" w14:textId="77777777" w:rsidR="00795894" w:rsidRPr="00E20943" w:rsidRDefault="00795894" w:rsidP="00A90072">
      <w:pPr>
        <w:pStyle w:val="Default"/>
        <w:jc w:val="both"/>
        <w:rPr>
          <w:color w:val="auto"/>
          <w:sz w:val="20"/>
          <w:szCs w:val="20"/>
        </w:rPr>
      </w:pPr>
      <w:r w:rsidRPr="00E20943">
        <w:rPr>
          <w:color w:val="auto"/>
          <w:sz w:val="20"/>
          <w:szCs w:val="20"/>
        </w:rPr>
        <w:t>Bei de</w:t>
      </w:r>
      <w:r w:rsidR="00A90072" w:rsidRPr="00E20943">
        <w:rPr>
          <w:color w:val="auto"/>
          <w:sz w:val="20"/>
          <w:szCs w:val="20"/>
        </w:rPr>
        <w:t>r Nutzung der von der GKB</w:t>
      </w:r>
      <w:r w:rsidRPr="00E20943">
        <w:rPr>
          <w:color w:val="auto"/>
          <w:sz w:val="20"/>
          <w:szCs w:val="20"/>
        </w:rPr>
        <w:t xml:space="preserve"> betriebenen </w:t>
      </w:r>
      <w:r w:rsidR="00C538EB">
        <w:rPr>
          <w:color w:val="auto"/>
          <w:sz w:val="20"/>
          <w:szCs w:val="20"/>
        </w:rPr>
        <w:t>Eisenbahn</w:t>
      </w:r>
      <w:r w:rsidR="00A90072" w:rsidRPr="00E20943">
        <w:rPr>
          <w:color w:val="auto"/>
          <w:sz w:val="20"/>
          <w:szCs w:val="20"/>
        </w:rPr>
        <w:t>infrastruktur sind die einschlä</w:t>
      </w:r>
      <w:r w:rsidRPr="00E20943">
        <w:rPr>
          <w:color w:val="auto"/>
          <w:sz w:val="20"/>
          <w:szCs w:val="20"/>
        </w:rPr>
        <w:t>gigen österreichischen Umweltgesetze (Lärm-, Emissions-, Abfallwirtschaftsgeset</w:t>
      </w:r>
      <w:r w:rsidR="00A90072" w:rsidRPr="00E20943">
        <w:rPr>
          <w:color w:val="auto"/>
          <w:sz w:val="20"/>
          <w:szCs w:val="20"/>
        </w:rPr>
        <w:t>z, etc.) ein</w:t>
      </w:r>
      <w:r w:rsidRPr="00E20943">
        <w:rPr>
          <w:color w:val="auto"/>
          <w:sz w:val="20"/>
          <w:szCs w:val="20"/>
        </w:rPr>
        <w:t>zuhalten. Kommt es zu umweltgefährdenden Einwirkungen (Kontamination oder sonstige Umweltbedrohung) oder drohen solche, hat das EVU ungeac</w:t>
      </w:r>
      <w:r w:rsidR="00A90072" w:rsidRPr="00E20943">
        <w:rPr>
          <w:color w:val="auto"/>
          <w:sz w:val="20"/>
          <w:szCs w:val="20"/>
        </w:rPr>
        <w:t>htet sonstiger gesetzlicher Mel</w:t>
      </w:r>
      <w:r w:rsidRPr="00E20943">
        <w:rPr>
          <w:color w:val="auto"/>
          <w:sz w:val="20"/>
          <w:szCs w:val="20"/>
        </w:rPr>
        <w:t>depflichten und der Benachrichtigung von Dienststellen des öffentlichen Sicherheitsdienstes</w:t>
      </w:r>
      <w:r w:rsidR="00A90072" w:rsidRPr="00E20943">
        <w:rPr>
          <w:color w:val="auto"/>
          <w:sz w:val="20"/>
          <w:szCs w:val="20"/>
        </w:rPr>
        <w:t>, Feuerwehr, etc. die GKB Infrastruktur-Betrieb</w:t>
      </w:r>
      <w:r w:rsidRPr="00E20943">
        <w:rPr>
          <w:color w:val="auto"/>
          <w:sz w:val="20"/>
          <w:szCs w:val="20"/>
        </w:rPr>
        <w:t xml:space="preserve"> zu verständigen. </w:t>
      </w:r>
    </w:p>
    <w:p w14:paraId="3165CE64" w14:textId="77777777" w:rsidR="00920C84" w:rsidRPr="00E20943" w:rsidRDefault="00920C84" w:rsidP="007C4FF0">
      <w:pPr>
        <w:widowControl w:val="0"/>
        <w:autoSpaceDE w:val="0"/>
        <w:autoSpaceDN w:val="0"/>
        <w:adjustRightInd w:val="0"/>
        <w:jc w:val="both"/>
        <w:rPr>
          <w:rFonts w:ascii="Arial" w:hAnsi="Arial" w:cs="Arial"/>
          <w:color w:val="000000"/>
          <w:sz w:val="21"/>
          <w:szCs w:val="21"/>
        </w:rPr>
      </w:pPr>
    </w:p>
    <w:p w14:paraId="29AB9158" w14:textId="77777777" w:rsidR="00B975CA" w:rsidRPr="00E20943" w:rsidRDefault="00B975CA" w:rsidP="007C4FF0">
      <w:pPr>
        <w:widowControl w:val="0"/>
        <w:autoSpaceDE w:val="0"/>
        <w:autoSpaceDN w:val="0"/>
        <w:adjustRightInd w:val="0"/>
        <w:jc w:val="both"/>
        <w:rPr>
          <w:rFonts w:ascii="Arial" w:hAnsi="Arial" w:cs="Arial"/>
          <w:color w:val="000000"/>
          <w:sz w:val="21"/>
          <w:szCs w:val="21"/>
        </w:rPr>
      </w:pPr>
    </w:p>
    <w:p w14:paraId="35F3AD98" w14:textId="77777777" w:rsidR="00730150" w:rsidRPr="00E20943" w:rsidRDefault="00730150">
      <w:pPr>
        <w:widowControl w:val="0"/>
        <w:autoSpaceDE w:val="0"/>
        <w:autoSpaceDN w:val="0"/>
        <w:adjustRightInd w:val="0"/>
        <w:rPr>
          <w:rFonts w:ascii="Arial" w:hAnsi="Arial" w:cs="Arial"/>
          <w:b/>
          <w:bCs/>
          <w:color w:val="000000"/>
          <w:sz w:val="26"/>
          <w:szCs w:val="26"/>
        </w:rPr>
      </w:pPr>
      <w:r w:rsidRPr="00E20943">
        <w:rPr>
          <w:rFonts w:ascii="Arial" w:hAnsi="Arial" w:cs="Arial"/>
          <w:b/>
          <w:bCs/>
          <w:color w:val="000000"/>
          <w:sz w:val="26"/>
          <w:szCs w:val="26"/>
        </w:rPr>
        <w:t>2.</w:t>
      </w:r>
      <w:r w:rsidR="00213E96">
        <w:rPr>
          <w:rFonts w:ascii="Arial" w:hAnsi="Arial" w:cs="Arial"/>
          <w:b/>
          <w:bCs/>
          <w:color w:val="000000"/>
          <w:sz w:val="26"/>
          <w:szCs w:val="26"/>
        </w:rPr>
        <w:t>1</w:t>
      </w:r>
      <w:r w:rsidR="00CF6A01">
        <w:rPr>
          <w:rFonts w:ascii="Arial" w:hAnsi="Arial" w:cs="Arial"/>
          <w:b/>
          <w:bCs/>
          <w:color w:val="000000"/>
          <w:sz w:val="26"/>
          <w:szCs w:val="26"/>
        </w:rPr>
        <w:t>0</w:t>
      </w:r>
      <w:r w:rsidR="004F72DF">
        <w:rPr>
          <w:rFonts w:ascii="Arial" w:hAnsi="Arial" w:cs="Arial"/>
          <w:b/>
          <w:bCs/>
          <w:color w:val="000000"/>
          <w:sz w:val="26"/>
          <w:szCs w:val="26"/>
        </w:rPr>
        <w:tab/>
      </w:r>
      <w:r w:rsidRPr="00E20943">
        <w:rPr>
          <w:rFonts w:ascii="Arial" w:hAnsi="Arial" w:cs="Arial"/>
          <w:b/>
          <w:bCs/>
          <w:color w:val="000000"/>
          <w:sz w:val="26"/>
          <w:szCs w:val="26"/>
        </w:rPr>
        <w:t>Technische Voraussetzungen für den Netzzugang.</w:t>
      </w:r>
    </w:p>
    <w:p w14:paraId="605764C7" w14:textId="77777777" w:rsidR="005F2F04" w:rsidRPr="00E20943" w:rsidRDefault="005F2F04">
      <w:pPr>
        <w:widowControl w:val="0"/>
        <w:autoSpaceDE w:val="0"/>
        <w:autoSpaceDN w:val="0"/>
        <w:adjustRightInd w:val="0"/>
        <w:rPr>
          <w:rFonts w:ascii="Arial" w:hAnsi="Arial" w:cs="Arial"/>
          <w:b/>
          <w:bCs/>
          <w:color w:val="000000"/>
          <w:sz w:val="21"/>
          <w:szCs w:val="21"/>
        </w:rPr>
      </w:pPr>
    </w:p>
    <w:p w14:paraId="13C207DA" w14:textId="77777777" w:rsidR="003A050B" w:rsidRDefault="003A050B" w:rsidP="00E67A5C">
      <w:pPr>
        <w:pStyle w:val="Textkrper"/>
        <w:widowControl w:val="0"/>
        <w:ind w:left="0"/>
        <w:jc w:val="both"/>
      </w:pPr>
      <w:r w:rsidRPr="00E20943">
        <w:t xml:space="preserve">Kommunikationssysteme: </w:t>
      </w:r>
      <w:r w:rsidRPr="00E20943">
        <w:tab/>
        <w:t xml:space="preserve">Zugfunk </w:t>
      </w:r>
      <w:r w:rsidRPr="00E20943">
        <w:tab/>
        <w:t>(2 m Band)</w:t>
      </w:r>
    </w:p>
    <w:p w14:paraId="15B3FCB5" w14:textId="77777777" w:rsidR="00A14656" w:rsidRPr="00E20943" w:rsidRDefault="00A14656" w:rsidP="003A050B">
      <w:pPr>
        <w:pStyle w:val="Textkrper"/>
        <w:widowControl w:val="0"/>
        <w:tabs>
          <w:tab w:val="left" w:pos="2835"/>
        </w:tabs>
        <w:ind w:left="0"/>
        <w:jc w:val="both"/>
      </w:pPr>
      <w:r>
        <w:tab/>
      </w:r>
      <w:proofErr w:type="spellStart"/>
      <w:r>
        <w:t>Ver</w:t>
      </w:r>
      <w:r w:rsidR="00E67A5C">
        <w:t>schubfunk</w:t>
      </w:r>
      <w:proofErr w:type="spellEnd"/>
      <w:r w:rsidR="00E67A5C">
        <w:t xml:space="preserve"> </w:t>
      </w:r>
      <w:r>
        <w:t>(digital)</w:t>
      </w:r>
    </w:p>
    <w:p w14:paraId="34F25C4F" w14:textId="77777777" w:rsidR="005F2F04" w:rsidRDefault="005F2F04">
      <w:pPr>
        <w:widowControl w:val="0"/>
        <w:autoSpaceDE w:val="0"/>
        <w:autoSpaceDN w:val="0"/>
        <w:adjustRightInd w:val="0"/>
        <w:rPr>
          <w:rFonts w:ascii="Arial" w:hAnsi="Arial" w:cs="Arial"/>
          <w:color w:val="000000"/>
          <w:sz w:val="21"/>
          <w:szCs w:val="21"/>
        </w:rPr>
      </w:pPr>
    </w:p>
    <w:p w14:paraId="50CC1126" w14:textId="77777777" w:rsidR="00C20417" w:rsidRDefault="00C20417" w:rsidP="00C20417">
      <w:pPr>
        <w:widowControl w:val="0"/>
        <w:autoSpaceDE w:val="0"/>
        <w:autoSpaceDN w:val="0"/>
        <w:adjustRightInd w:val="0"/>
        <w:rPr>
          <w:rFonts w:ascii="Arial" w:hAnsi="Arial" w:cs="Arial"/>
          <w:b/>
          <w:bCs/>
          <w:color w:val="000000"/>
          <w:sz w:val="26"/>
          <w:szCs w:val="26"/>
        </w:rPr>
      </w:pPr>
      <w:r w:rsidRPr="00C20417">
        <w:rPr>
          <w:rFonts w:ascii="Arial" w:hAnsi="Arial" w:cs="Arial"/>
          <w:b/>
          <w:bCs/>
          <w:color w:val="000000"/>
          <w:sz w:val="26"/>
          <w:szCs w:val="26"/>
        </w:rPr>
        <w:t>2.</w:t>
      </w:r>
      <w:r>
        <w:rPr>
          <w:rFonts w:ascii="Arial" w:hAnsi="Arial" w:cs="Arial"/>
          <w:b/>
          <w:bCs/>
          <w:color w:val="000000"/>
          <w:sz w:val="26"/>
          <w:szCs w:val="26"/>
        </w:rPr>
        <w:t>1</w:t>
      </w:r>
      <w:r w:rsidR="00CF6A01">
        <w:rPr>
          <w:rFonts w:ascii="Arial" w:hAnsi="Arial" w:cs="Arial"/>
          <w:b/>
          <w:bCs/>
          <w:color w:val="000000"/>
          <w:sz w:val="26"/>
          <w:szCs w:val="26"/>
        </w:rPr>
        <w:t>1</w:t>
      </w:r>
      <w:r w:rsidRPr="00C20417">
        <w:rPr>
          <w:rFonts w:ascii="Arial" w:hAnsi="Arial" w:cs="Arial"/>
          <w:b/>
          <w:bCs/>
          <w:color w:val="000000"/>
          <w:sz w:val="26"/>
          <w:szCs w:val="26"/>
        </w:rPr>
        <w:t>.</w:t>
      </w:r>
      <w:r w:rsidRPr="00C20417">
        <w:rPr>
          <w:rFonts w:ascii="Arial" w:hAnsi="Arial" w:cs="Arial"/>
          <w:b/>
          <w:bCs/>
          <w:color w:val="000000"/>
          <w:sz w:val="26"/>
          <w:szCs w:val="26"/>
        </w:rPr>
        <w:tab/>
        <w:t>Beschwerden</w:t>
      </w:r>
    </w:p>
    <w:p w14:paraId="3FBABF76" w14:textId="77777777" w:rsidR="00C20417" w:rsidRPr="00C20417" w:rsidRDefault="00C20417" w:rsidP="00C20417">
      <w:pPr>
        <w:widowControl w:val="0"/>
        <w:autoSpaceDE w:val="0"/>
        <w:autoSpaceDN w:val="0"/>
        <w:adjustRightInd w:val="0"/>
        <w:rPr>
          <w:rFonts w:ascii="Arial" w:hAnsi="Arial" w:cs="Arial"/>
          <w:sz w:val="20"/>
          <w:szCs w:val="20"/>
        </w:rPr>
      </w:pPr>
    </w:p>
    <w:p w14:paraId="7A4FF7D7" w14:textId="201E5DB7" w:rsidR="00C20417" w:rsidRPr="00C20417" w:rsidRDefault="00C20417" w:rsidP="00C20417">
      <w:pPr>
        <w:pStyle w:val="Default"/>
        <w:jc w:val="both"/>
        <w:rPr>
          <w:color w:val="auto"/>
          <w:sz w:val="20"/>
          <w:szCs w:val="20"/>
        </w:rPr>
      </w:pPr>
      <w:proofErr w:type="spellStart"/>
      <w:r w:rsidRPr="00C20417">
        <w:rPr>
          <w:color w:val="auto"/>
          <w:sz w:val="20"/>
          <w:szCs w:val="20"/>
        </w:rPr>
        <w:t>Fahrwegskapazitätsberechtigte</w:t>
      </w:r>
      <w:proofErr w:type="spellEnd"/>
      <w:r w:rsidRPr="00C20417">
        <w:rPr>
          <w:color w:val="auto"/>
          <w:sz w:val="20"/>
          <w:szCs w:val="20"/>
        </w:rPr>
        <w:t xml:space="preserve"> haben die Möglichkeit der Beschwerde an die Schienen-Control Kommission, wenn ein Begehren auf Zuweisung der </w:t>
      </w:r>
      <w:proofErr w:type="spellStart"/>
      <w:r w:rsidRPr="00C20417">
        <w:rPr>
          <w:color w:val="auto"/>
          <w:sz w:val="20"/>
          <w:szCs w:val="20"/>
        </w:rPr>
        <w:t>Fahrwegskapazität</w:t>
      </w:r>
      <w:proofErr w:type="spellEnd"/>
      <w:r w:rsidRPr="00C20417">
        <w:rPr>
          <w:color w:val="auto"/>
          <w:sz w:val="20"/>
          <w:szCs w:val="20"/>
        </w:rPr>
        <w:t xml:space="preserve"> oder die Gewährung des Mindestzugangspakets aus de</w:t>
      </w:r>
      <w:r w:rsidR="004A39A5">
        <w:rPr>
          <w:color w:val="auto"/>
          <w:sz w:val="20"/>
          <w:szCs w:val="20"/>
        </w:rPr>
        <w:t>n</w:t>
      </w:r>
      <w:r w:rsidRPr="00C20417">
        <w:rPr>
          <w:color w:val="auto"/>
          <w:sz w:val="20"/>
          <w:szCs w:val="20"/>
        </w:rPr>
        <w:t xml:space="preserve"> in § 72 Abs. 1 </w:t>
      </w:r>
      <w:proofErr w:type="spellStart"/>
      <w:r w:rsidRPr="00C20417">
        <w:rPr>
          <w:color w:val="auto"/>
          <w:sz w:val="20"/>
          <w:szCs w:val="20"/>
        </w:rPr>
        <w:t>EisbG</w:t>
      </w:r>
      <w:proofErr w:type="spellEnd"/>
      <w:r w:rsidRPr="00C20417">
        <w:rPr>
          <w:color w:val="auto"/>
          <w:sz w:val="20"/>
          <w:szCs w:val="20"/>
        </w:rPr>
        <w:t xml:space="preserve"> genannten Gründen nicht zustande kommt. Darüber hinaus sind EVU berechtigt, im Zusammenhang mit der Gewährung von </w:t>
      </w:r>
      <w:r w:rsidR="00C76FE7">
        <w:rPr>
          <w:color w:val="auto"/>
          <w:sz w:val="20"/>
          <w:szCs w:val="20"/>
        </w:rPr>
        <w:t>S</w:t>
      </w:r>
      <w:r w:rsidRPr="00C20417">
        <w:rPr>
          <w:color w:val="auto"/>
          <w:sz w:val="20"/>
          <w:szCs w:val="20"/>
        </w:rPr>
        <w:t xml:space="preserve">erviceleistungen und dem Zugang zu Serviceeinrichtungen, einschließlich des Schienenzugangs, Beschwerde an die Schienen-Control Kommission aus den in § 73 Abs. 1 </w:t>
      </w:r>
      <w:proofErr w:type="spellStart"/>
      <w:r w:rsidRPr="00C20417">
        <w:rPr>
          <w:color w:val="auto"/>
          <w:sz w:val="20"/>
          <w:szCs w:val="20"/>
        </w:rPr>
        <w:t>EisbG</w:t>
      </w:r>
      <w:proofErr w:type="spellEnd"/>
      <w:r w:rsidRPr="00C20417">
        <w:rPr>
          <w:color w:val="auto"/>
          <w:sz w:val="20"/>
          <w:szCs w:val="20"/>
        </w:rPr>
        <w:t xml:space="preserve"> angeführten Gründen zu erheben.</w:t>
      </w:r>
    </w:p>
    <w:p w14:paraId="68E3FB79" w14:textId="77777777" w:rsidR="00C20417" w:rsidRPr="00C20417" w:rsidRDefault="00C20417" w:rsidP="00C20417">
      <w:pPr>
        <w:pStyle w:val="Default"/>
        <w:jc w:val="both"/>
        <w:rPr>
          <w:color w:val="auto"/>
          <w:sz w:val="20"/>
          <w:szCs w:val="20"/>
        </w:rPr>
      </w:pPr>
      <w:r w:rsidRPr="00C20417">
        <w:rPr>
          <w:color w:val="auto"/>
          <w:sz w:val="20"/>
          <w:szCs w:val="20"/>
        </w:rPr>
        <w:t xml:space="preserve">Die Beschwerde hat schriftlich zu erfolgen und die in den §§ 72 Abs. 2 und 73 Abs. 1 </w:t>
      </w:r>
      <w:proofErr w:type="spellStart"/>
      <w:r w:rsidRPr="00C20417">
        <w:rPr>
          <w:color w:val="auto"/>
          <w:sz w:val="20"/>
          <w:szCs w:val="20"/>
        </w:rPr>
        <w:t>EisbG</w:t>
      </w:r>
      <w:proofErr w:type="spellEnd"/>
      <w:r w:rsidRPr="00C20417">
        <w:rPr>
          <w:color w:val="auto"/>
          <w:sz w:val="20"/>
          <w:szCs w:val="20"/>
        </w:rPr>
        <w:t xml:space="preserve"> genannten Anträge zu enthalten</w:t>
      </w:r>
    </w:p>
    <w:p w14:paraId="0D334147" w14:textId="77777777" w:rsidR="00C20417" w:rsidRPr="00C20417" w:rsidRDefault="00C20417" w:rsidP="00C20417">
      <w:pPr>
        <w:pStyle w:val="Default"/>
        <w:jc w:val="both"/>
        <w:rPr>
          <w:color w:val="auto"/>
          <w:sz w:val="20"/>
          <w:szCs w:val="20"/>
        </w:rPr>
      </w:pPr>
    </w:p>
    <w:p w14:paraId="025BFEFD" w14:textId="77777777" w:rsidR="00C20417" w:rsidRPr="00C20417" w:rsidRDefault="00C20417" w:rsidP="00C20417">
      <w:pPr>
        <w:pStyle w:val="Default"/>
        <w:jc w:val="center"/>
        <w:rPr>
          <w:b/>
          <w:sz w:val="20"/>
          <w:szCs w:val="20"/>
        </w:rPr>
      </w:pPr>
      <w:r w:rsidRPr="00C20417">
        <w:rPr>
          <w:b/>
          <w:sz w:val="20"/>
          <w:szCs w:val="20"/>
        </w:rPr>
        <w:t>Schienen-Control Kommission</w:t>
      </w:r>
    </w:p>
    <w:p w14:paraId="1E51DA3F" w14:textId="77777777" w:rsidR="00C20417" w:rsidRPr="00C20417" w:rsidRDefault="00C20417" w:rsidP="00C20417">
      <w:pPr>
        <w:pStyle w:val="Default"/>
        <w:jc w:val="center"/>
        <w:rPr>
          <w:sz w:val="20"/>
          <w:szCs w:val="20"/>
        </w:rPr>
      </w:pPr>
      <w:r w:rsidRPr="00C20417">
        <w:rPr>
          <w:sz w:val="20"/>
          <w:szCs w:val="20"/>
        </w:rPr>
        <w:t>Linke Wienzeile 4/1/6</w:t>
      </w:r>
    </w:p>
    <w:p w14:paraId="452E6E6B" w14:textId="77777777" w:rsidR="00C20417" w:rsidRPr="00C20417" w:rsidRDefault="00C20417" w:rsidP="00C20417">
      <w:pPr>
        <w:pStyle w:val="Default"/>
        <w:jc w:val="center"/>
        <w:rPr>
          <w:sz w:val="20"/>
          <w:szCs w:val="20"/>
        </w:rPr>
      </w:pPr>
      <w:r w:rsidRPr="00C20417">
        <w:rPr>
          <w:sz w:val="20"/>
          <w:szCs w:val="20"/>
        </w:rPr>
        <w:t>1060 Wien</w:t>
      </w:r>
    </w:p>
    <w:p w14:paraId="214ECCF3" w14:textId="77777777" w:rsidR="00C20417" w:rsidRPr="00C20417" w:rsidRDefault="00C20417" w:rsidP="00C20417">
      <w:pPr>
        <w:pStyle w:val="Default"/>
        <w:jc w:val="center"/>
        <w:rPr>
          <w:sz w:val="20"/>
          <w:szCs w:val="20"/>
        </w:rPr>
      </w:pPr>
      <w:r w:rsidRPr="00C20417">
        <w:rPr>
          <w:sz w:val="20"/>
          <w:szCs w:val="20"/>
        </w:rPr>
        <w:t>Tel.: +43 1 5050 707</w:t>
      </w:r>
    </w:p>
    <w:p w14:paraId="67194417" w14:textId="77777777" w:rsidR="00C20417" w:rsidRPr="00C20417" w:rsidRDefault="00C20417" w:rsidP="00C20417">
      <w:pPr>
        <w:pStyle w:val="Default"/>
        <w:jc w:val="center"/>
        <w:rPr>
          <w:sz w:val="20"/>
          <w:szCs w:val="20"/>
        </w:rPr>
      </w:pPr>
      <w:r w:rsidRPr="00C20417">
        <w:rPr>
          <w:sz w:val="20"/>
          <w:szCs w:val="20"/>
        </w:rPr>
        <w:t>E-Mail: office@schienencontrol.gv.at</w:t>
      </w:r>
    </w:p>
    <w:p w14:paraId="4F5620F0" w14:textId="77777777" w:rsidR="005F2F04" w:rsidRPr="00E20943" w:rsidRDefault="005F2F04">
      <w:pPr>
        <w:widowControl w:val="0"/>
        <w:autoSpaceDE w:val="0"/>
        <w:autoSpaceDN w:val="0"/>
        <w:adjustRightInd w:val="0"/>
        <w:rPr>
          <w:rFonts w:ascii="Arial" w:hAnsi="Arial" w:cs="Arial"/>
          <w:b/>
          <w:bCs/>
          <w:color w:val="000000"/>
          <w:sz w:val="21"/>
          <w:szCs w:val="21"/>
        </w:rPr>
      </w:pPr>
    </w:p>
    <w:p w14:paraId="363A7752" w14:textId="77777777" w:rsidR="00C20417" w:rsidRDefault="00C20417">
      <w:pPr>
        <w:rPr>
          <w:rFonts w:ascii="Arial" w:hAnsi="Arial" w:cs="Arial"/>
          <w:b/>
          <w:color w:val="000000"/>
          <w:sz w:val="38"/>
          <w:szCs w:val="38"/>
        </w:rPr>
      </w:pPr>
      <w:r>
        <w:rPr>
          <w:rFonts w:ascii="Arial" w:hAnsi="Arial" w:cs="Arial"/>
          <w:b/>
          <w:color w:val="000000"/>
          <w:sz w:val="38"/>
          <w:szCs w:val="38"/>
        </w:rPr>
        <w:br w:type="page"/>
      </w:r>
    </w:p>
    <w:p w14:paraId="7C006059" w14:textId="77777777" w:rsidR="00730150" w:rsidRDefault="00423E56" w:rsidP="00423E56">
      <w:pPr>
        <w:widowControl w:val="0"/>
        <w:autoSpaceDE w:val="0"/>
        <w:autoSpaceDN w:val="0"/>
        <w:adjustRightInd w:val="0"/>
        <w:rPr>
          <w:rFonts w:ascii="Arial" w:hAnsi="Arial" w:cs="Arial"/>
          <w:b/>
          <w:color w:val="000000"/>
          <w:sz w:val="38"/>
          <w:szCs w:val="38"/>
        </w:rPr>
      </w:pPr>
      <w:r w:rsidRPr="000E32D9">
        <w:rPr>
          <w:rFonts w:ascii="Arial" w:hAnsi="Arial" w:cs="Arial"/>
          <w:b/>
          <w:color w:val="000000"/>
          <w:sz w:val="38"/>
          <w:szCs w:val="38"/>
        </w:rPr>
        <w:lastRenderedPageBreak/>
        <w:t>3.</w:t>
      </w:r>
      <w:r w:rsidRPr="000E32D9">
        <w:rPr>
          <w:rFonts w:ascii="Arial" w:hAnsi="Arial" w:cs="Arial"/>
          <w:b/>
          <w:color w:val="000000"/>
          <w:sz w:val="38"/>
          <w:szCs w:val="38"/>
        </w:rPr>
        <w:tab/>
      </w:r>
      <w:r w:rsidR="005F2F04" w:rsidRPr="000E32D9">
        <w:rPr>
          <w:rFonts w:ascii="Arial" w:hAnsi="Arial" w:cs="Arial"/>
          <w:b/>
          <w:color w:val="000000"/>
          <w:sz w:val="38"/>
          <w:szCs w:val="38"/>
        </w:rPr>
        <w:t>Das GKB</w:t>
      </w:r>
      <w:r w:rsidR="00730150" w:rsidRPr="000E32D9">
        <w:rPr>
          <w:rFonts w:ascii="Arial" w:hAnsi="Arial" w:cs="Arial"/>
          <w:b/>
          <w:color w:val="000000"/>
          <w:sz w:val="38"/>
          <w:szCs w:val="38"/>
        </w:rPr>
        <w:t>-Netz</w:t>
      </w:r>
      <w:r w:rsidR="005208AC">
        <w:rPr>
          <w:rFonts w:ascii="Arial" w:hAnsi="Arial" w:cs="Arial"/>
          <w:b/>
          <w:color w:val="000000"/>
          <w:sz w:val="38"/>
          <w:szCs w:val="38"/>
        </w:rPr>
        <w:t xml:space="preserve"> </w:t>
      </w:r>
    </w:p>
    <w:p w14:paraId="357D3530" w14:textId="77777777" w:rsidR="005208AC" w:rsidRPr="005208AC" w:rsidRDefault="005208AC" w:rsidP="00423E56">
      <w:pPr>
        <w:widowControl w:val="0"/>
        <w:autoSpaceDE w:val="0"/>
        <w:autoSpaceDN w:val="0"/>
        <w:adjustRightInd w:val="0"/>
        <w:rPr>
          <w:rFonts w:ascii="Arial" w:hAnsi="Arial" w:cs="Arial"/>
          <w:b/>
          <w:color w:val="000000"/>
          <w:szCs w:val="38"/>
        </w:rPr>
      </w:pPr>
      <w:r w:rsidRPr="005208AC">
        <w:rPr>
          <w:rFonts w:ascii="Arial" w:hAnsi="Arial" w:cs="Arial"/>
          <w:b/>
          <w:color w:val="000000"/>
          <w:szCs w:val="38"/>
        </w:rPr>
        <w:tab/>
        <w:t xml:space="preserve">(Graz </w:t>
      </w:r>
      <w:proofErr w:type="spellStart"/>
      <w:r w:rsidRPr="005208AC">
        <w:rPr>
          <w:rFonts w:ascii="Arial" w:hAnsi="Arial" w:cs="Arial"/>
          <w:b/>
          <w:color w:val="000000"/>
          <w:szCs w:val="38"/>
        </w:rPr>
        <w:t>Hbf</w:t>
      </w:r>
      <w:proofErr w:type="spellEnd"/>
      <w:r w:rsidRPr="005208AC">
        <w:rPr>
          <w:rFonts w:ascii="Arial" w:hAnsi="Arial" w:cs="Arial"/>
          <w:b/>
          <w:color w:val="000000"/>
          <w:szCs w:val="38"/>
        </w:rPr>
        <w:t xml:space="preserve"> – </w:t>
      </w:r>
      <w:proofErr w:type="spellStart"/>
      <w:r w:rsidRPr="005208AC">
        <w:rPr>
          <w:rFonts w:ascii="Arial" w:hAnsi="Arial" w:cs="Arial"/>
          <w:b/>
          <w:color w:val="000000"/>
          <w:szCs w:val="38"/>
        </w:rPr>
        <w:t>Köflach</w:t>
      </w:r>
      <w:proofErr w:type="spellEnd"/>
      <w:r w:rsidRPr="005208AC">
        <w:rPr>
          <w:rFonts w:ascii="Arial" w:hAnsi="Arial" w:cs="Arial"/>
          <w:b/>
          <w:color w:val="000000"/>
          <w:szCs w:val="38"/>
        </w:rPr>
        <w:t xml:space="preserve">; </w:t>
      </w:r>
      <w:proofErr w:type="spellStart"/>
      <w:r w:rsidRPr="005208AC">
        <w:rPr>
          <w:rFonts w:ascii="Arial" w:hAnsi="Arial" w:cs="Arial"/>
          <w:b/>
          <w:color w:val="000000"/>
          <w:szCs w:val="38"/>
        </w:rPr>
        <w:t>Lieboch</w:t>
      </w:r>
      <w:proofErr w:type="spellEnd"/>
      <w:r w:rsidRPr="005208AC">
        <w:rPr>
          <w:rFonts w:ascii="Arial" w:hAnsi="Arial" w:cs="Arial"/>
          <w:b/>
          <w:color w:val="000000"/>
          <w:szCs w:val="38"/>
        </w:rPr>
        <w:t xml:space="preserve"> – Wies-</w:t>
      </w:r>
      <w:proofErr w:type="spellStart"/>
      <w:r w:rsidRPr="005208AC">
        <w:rPr>
          <w:rFonts w:ascii="Arial" w:hAnsi="Arial" w:cs="Arial"/>
          <w:b/>
          <w:color w:val="000000"/>
          <w:szCs w:val="38"/>
        </w:rPr>
        <w:t>Eibiswald</w:t>
      </w:r>
      <w:proofErr w:type="spellEnd"/>
      <w:r w:rsidRPr="005208AC">
        <w:rPr>
          <w:rFonts w:ascii="Arial" w:hAnsi="Arial" w:cs="Arial"/>
          <w:b/>
          <w:color w:val="000000"/>
          <w:szCs w:val="38"/>
        </w:rPr>
        <w:t>)</w:t>
      </w:r>
    </w:p>
    <w:p w14:paraId="1F6E39D9" w14:textId="77777777" w:rsidR="005F2F04" w:rsidRPr="00E20943" w:rsidRDefault="005F2F04" w:rsidP="005F2F04">
      <w:pPr>
        <w:widowControl w:val="0"/>
        <w:autoSpaceDE w:val="0"/>
        <w:autoSpaceDN w:val="0"/>
        <w:adjustRightInd w:val="0"/>
        <w:rPr>
          <w:rFonts w:ascii="Arial" w:hAnsi="Arial" w:cs="Arial"/>
          <w:color w:val="000000"/>
          <w:sz w:val="20"/>
          <w:szCs w:val="20"/>
        </w:rPr>
      </w:pPr>
    </w:p>
    <w:p w14:paraId="62ADF147" w14:textId="77777777" w:rsidR="00423E56" w:rsidRPr="00E20943" w:rsidRDefault="00423E56" w:rsidP="00423E56">
      <w:pPr>
        <w:widowControl w:val="0"/>
        <w:autoSpaceDE w:val="0"/>
        <w:autoSpaceDN w:val="0"/>
        <w:adjustRightInd w:val="0"/>
        <w:rPr>
          <w:rFonts w:ascii="Arial" w:hAnsi="Arial" w:cs="Arial"/>
          <w:color w:val="FF0000"/>
          <w:sz w:val="21"/>
          <w:szCs w:val="21"/>
        </w:rPr>
      </w:pPr>
      <w:r w:rsidRPr="00E20943">
        <w:rPr>
          <w:rFonts w:ascii="Arial" w:hAnsi="Arial" w:cs="Arial"/>
          <w:color w:val="FF0000"/>
          <w:sz w:val="21"/>
          <w:szCs w:val="21"/>
        </w:rPr>
        <w:t>3.1. Organisatorischer Aufbau der GKB</w:t>
      </w:r>
    </w:p>
    <w:p w14:paraId="460E1A84" w14:textId="77777777" w:rsidR="00423E56" w:rsidRPr="00E20943" w:rsidRDefault="00423E56" w:rsidP="00423E56">
      <w:pPr>
        <w:widowControl w:val="0"/>
        <w:autoSpaceDE w:val="0"/>
        <w:autoSpaceDN w:val="0"/>
        <w:adjustRightInd w:val="0"/>
        <w:rPr>
          <w:rFonts w:ascii="Arial" w:hAnsi="Arial" w:cs="Arial"/>
          <w:color w:val="FF0000"/>
          <w:sz w:val="21"/>
          <w:szCs w:val="21"/>
        </w:rPr>
      </w:pPr>
      <w:r w:rsidRPr="00E20943">
        <w:rPr>
          <w:rFonts w:ascii="Arial" w:hAnsi="Arial" w:cs="Arial"/>
          <w:color w:val="FF0000"/>
          <w:sz w:val="21"/>
          <w:szCs w:val="21"/>
        </w:rPr>
        <w:t>3.2. Organisation von IN-BD/Infrastruktur Betrieb</w:t>
      </w:r>
    </w:p>
    <w:p w14:paraId="261C1F1C" w14:textId="77777777" w:rsidR="00423E56" w:rsidRDefault="00423E56" w:rsidP="00423E56">
      <w:pPr>
        <w:widowControl w:val="0"/>
        <w:autoSpaceDE w:val="0"/>
        <w:autoSpaceDN w:val="0"/>
        <w:adjustRightInd w:val="0"/>
        <w:rPr>
          <w:rFonts w:ascii="Arial" w:hAnsi="Arial" w:cs="Arial"/>
          <w:color w:val="FF0000"/>
          <w:sz w:val="21"/>
          <w:szCs w:val="21"/>
        </w:rPr>
      </w:pPr>
      <w:r w:rsidRPr="00E20943">
        <w:rPr>
          <w:rFonts w:ascii="Arial" w:hAnsi="Arial" w:cs="Arial"/>
          <w:color w:val="FF0000"/>
          <w:sz w:val="21"/>
          <w:szCs w:val="21"/>
        </w:rPr>
        <w:t xml:space="preserve">3.3. IN-BD-TM Trassenmanagement </w:t>
      </w:r>
    </w:p>
    <w:p w14:paraId="44546A24" w14:textId="77777777" w:rsidR="00CD40A4" w:rsidRDefault="00E26BC4" w:rsidP="00423E56">
      <w:pPr>
        <w:widowControl w:val="0"/>
        <w:autoSpaceDE w:val="0"/>
        <w:autoSpaceDN w:val="0"/>
        <w:adjustRightInd w:val="0"/>
        <w:rPr>
          <w:rFonts w:ascii="Arial" w:hAnsi="Arial" w:cs="Arial"/>
          <w:color w:val="FF0000"/>
          <w:sz w:val="21"/>
          <w:szCs w:val="21"/>
        </w:rPr>
      </w:pPr>
      <w:proofErr w:type="gramStart"/>
      <w:r>
        <w:rPr>
          <w:rFonts w:ascii="Arial" w:hAnsi="Arial" w:cs="Arial"/>
          <w:color w:val="FF0000"/>
          <w:sz w:val="21"/>
          <w:szCs w:val="21"/>
        </w:rPr>
        <w:t xml:space="preserve">3.4 </w:t>
      </w:r>
      <w:r w:rsidR="00777D51">
        <w:rPr>
          <w:rFonts w:ascii="Arial" w:hAnsi="Arial" w:cs="Arial"/>
          <w:color w:val="FF0000"/>
          <w:sz w:val="21"/>
          <w:szCs w:val="21"/>
        </w:rPr>
        <w:t xml:space="preserve"> </w:t>
      </w:r>
      <w:r w:rsidR="00E973AF">
        <w:rPr>
          <w:rFonts w:ascii="Arial" w:hAnsi="Arial" w:cs="Arial"/>
          <w:color w:val="FF0000"/>
          <w:sz w:val="21"/>
          <w:szCs w:val="21"/>
        </w:rPr>
        <w:t>Benützungsentgelt</w:t>
      </w:r>
      <w:proofErr w:type="gramEnd"/>
    </w:p>
    <w:p w14:paraId="437A6BC0" w14:textId="7578B59A" w:rsidR="00E26BC4" w:rsidRPr="00E20943" w:rsidRDefault="00E26BC4" w:rsidP="00423E56">
      <w:pPr>
        <w:widowControl w:val="0"/>
        <w:autoSpaceDE w:val="0"/>
        <w:autoSpaceDN w:val="0"/>
        <w:adjustRightInd w:val="0"/>
        <w:rPr>
          <w:rFonts w:ascii="Arial" w:hAnsi="Arial" w:cs="Arial"/>
          <w:color w:val="FF0000"/>
          <w:sz w:val="21"/>
          <w:szCs w:val="21"/>
        </w:rPr>
      </w:pPr>
      <w:r>
        <w:rPr>
          <w:rFonts w:ascii="Arial" w:hAnsi="Arial" w:cs="Arial"/>
          <w:color w:val="FF0000"/>
          <w:sz w:val="21"/>
          <w:szCs w:val="21"/>
        </w:rPr>
        <w:t>3.5. Betreiber von Serviceeinrichtungen</w:t>
      </w:r>
    </w:p>
    <w:p w14:paraId="4A84852F" w14:textId="77777777" w:rsidR="00423E56" w:rsidRPr="00E20943" w:rsidRDefault="00423E56" w:rsidP="00423E56">
      <w:pPr>
        <w:widowControl w:val="0"/>
        <w:autoSpaceDE w:val="0"/>
        <w:autoSpaceDN w:val="0"/>
        <w:adjustRightInd w:val="0"/>
        <w:rPr>
          <w:rFonts w:ascii="Arial" w:hAnsi="Arial" w:cs="Arial"/>
          <w:color w:val="FF0000"/>
          <w:sz w:val="21"/>
          <w:szCs w:val="21"/>
        </w:rPr>
      </w:pPr>
      <w:r w:rsidRPr="00E20943">
        <w:rPr>
          <w:rFonts w:ascii="Arial" w:hAnsi="Arial" w:cs="Arial"/>
          <w:color w:val="FF0000"/>
          <w:sz w:val="21"/>
          <w:szCs w:val="21"/>
        </w:rPr>
        <w:t>3.</w:t>
      </w:r>
      <w:r w:rsidR="00E26BC4">
        <w:rPr>
          <w:rFonts w:ascii="Arial" w:hAnsi="Arial" w:cs="Arial"/>
          <w:color w:val="FF0000"/>
          <w:sz w:val="21"/>
          <w:szCs w:val="21"/>
        </w:rPr>
        <w:t>6</w:t>
      </w:r>
      <w:r w:rsidRPr="00E20943">
        <w:rPr>
          <w:rFonts w:ascii="Arial" w:hAnsi="Arial" w:cs="Arial"/>
          <w:color w:val="FF0000"/>
          <w:sz w:val="21"/>
          <w:szCs w:val="21"/>
        </w:rPr>
        <w:t>. IN-BD-BK Betriebskontrolle</w:t>
      </w:r>
    </w:p>
    <w:p w14:paraId="58F62D25" w14:textId="77777777" w:rsidR="00423E56" w:rsidRPr="00E20943" w:rsidRDefault="00423E56" w:rsidP="00423E56">
      <w:pPr>
        <w:widowControl w:val="0"/>
        <w:autoSpaceDE w:val="0"/>
        <w:autoSpaceDN w:val="0"/>
        <w:adjustRightInd w:val="0"/>
        <w:rPr>
          <w:rFonts w:ascii="Arial" w:hAnsi="Arial" w:cs="Arial"/>
          <w:color w:val="FF0000"/>
          <w:sz w:val="21"/>
          <w:szCs w:val="21"/>
        </w:rPr>
      </w:pPr>
      <w:r w:rsidRPr="00E20943">
        <w:rPr>
          <w:rFonts w:ascii="Arial" w:hAnsi="Arial" w:cs="Arial"/>
          <w:color w:val="FF0000"/>
          <w:sz w:val="21"/>
          <w:szCs w:val="21"/>
        </w:rPr>
        <w:t>3.</w:t>
      </w:r>
      <w:r w:rsidR="00E26BC4">
        <w:rPr>
          <w:rFonts w:ascii="Arial" w:hAnsi="Arial" w:cs="Arial"/>
          <w:color w:val="FF0000"/>
          <w:sz w:val="21"/>
          <w:szCs w:val="21"/>
        </w:rPr>
        <w:t>7</w:t>
      </w:r>
      <w:r w:rsidRPr="00E20943">
        <w:rPr>
          <w:rFonts w:ascii="Arial" w:hAnsi="Arial" w:cs="Arial"/>
          <w:color w:val="FF0000"/>
          <w:sz w:val="21"/>
          <w:szCs w:val="21"/>
        </w:rPr>
        <w:t>. IN-BD-ZL</w:t>
      </w:r>
      <w:r w:rsidR="00D57E76" w:rsidRPr="00E20943">
        <w:rPr>
          <w:rFonts w:ascii="Arial" w:hAnsi="Arial" w:cs="Arial"/>
          <w:color w:val="FF0000"/>
          <w:sz w:val="21"/>
          <w:szCs w:val="21"/>
        </w:rPr>
        <w:t xml:space="preserve"> </w:t>
      </w:r>
      <w:r w:rsidRPr="00E20943">
        <w:rPr>
          <w:rFonts w:ascii="Arial" w:hAnsi="Arial" w:cs="Arial"/>
          <w:color w:val="FF0000"/>
          <w:sz w:val="21"/>
          <w:szCs w:val="21"/>
        </w:rPr>
        <w:t>Zulassungsstelle</w:t>
      </w:r>
    </w:p>
    <w:p w14:paraId="772ED2CF" w14:textId="77777777" w:rsidR="00423E56" w:rsidRPr="00E20943" w:rsidRDefault="00423E56" w:rsidP="005F2F04">
      <w:pPr>
        <w:widowControl w:val="0"/>
        <w:autoSpaceDE w:val="0"/>
        <w:autoSpaceDN w:val="0"/>
        <w:adjustRightInd w:val="0"/>
        <w:rPr>
          <w:rFonts w:ascii="Arial" w:hAnsi="Arial" w:cs="Arial"/>
          <w:color w:val="FF0000"/>
          <w:sz w:val="21"/>
          <w:szCs w:val="21"/>
        </w:rPr>
      </w:pPr>
      <w:r w:rsidRPr="00E20943">
        <w:rPr>
          <w:rFonts w:ascii="Arial" w:hAnsi="Arial" w:cs="Arial"/>
          <w:color w:val="FF0000"/>
          <w:sz w:val="21"/>
          <w:szCs w:val="21"/>
        </w:rPr>
        <w:t>3.</w:t>
      </w:r>
      <w:r w:rsidR="00E26BC4">
        <w:rPr>
          <w:rFonts w:ascii="Arial" w:hAnsi="Arial" w:cs="Arial"/>
          <w:color w:val="FF0000"/>
          <w:sz w:val="21"/>
          <w:szCs w:val="21"/>
        </w:rPr>
        <w:t>8</w:t>
      </w:r>
      <w:r w:rsidRPr="00E20943">
        <w:rPr>
          <w:rFonts w:ascii="Arial" w:hAnsi="Arial" w:cs="Arial"/>
          <w:color w:val="FF0000"/>
          <w:sz w:val="21"/>
          <w:szCs w:val="21"/>
        </w:rPr>
        <w:t>. IN-BD-Bereichsvorstände</w:t>
      </w:r>
    </w:p>
    <w:p w14:paraId="5A5A3E64" w14:textId="77777777" w:rsidR="00AF4791" w:rsidRPr="00E20943" w:rsidRDefault="00D57E76" w:rsidP="005F2F04">
      <w:pPr>
        <w:widowControl w:val="0"/>
        <w:autoSpaceDE w:val="0"/>
        <w:autoSpaceDN w:val="0"/>
        <w:adjustRightInd w:val="0"/>
        <w:rPr>
          <w:rFonts w:ascii="Arial" w:hAnsi="Arial" w:cs="Arial"/>
          <w:color w:val="333399"/>
          <w:sz w:val="21"/>
          <w:szCs w:val="21"/>
        </w:rPr>
      </w:pPr>
      <w:r w:rsidRPr="00E20943">
        <w:rPr>
          <w:rFonts w:ascii="Arial" w:hAnsi="Arial" w:cs="Arial"/>
          <w:color w:val="FF0000"/>
          <w:sz w:val="21"/>
          <w:szCs w:val="21"/>
        </w:rPr>
        <w:t>3.</w:t>
      </w:r>
      <w:r w:rsidR="00E26BC4">
        <w:rPr>
          <w:rFonts w:ascii="Arial" w:hAnsi="Arial" w:cs="Arial"/>
          <w:color w:val="FF0000"/>
          <w:sz w:val="21"/>
          <w:szCs w:val="21"/>
        </w:rPr>
        <w:t>9</w:t>
      </w:r>
      <w:r w:rsidRPr="00E20943">
        <w:rPr>
          <w:rFonts w:ascii="Arial" w:hAnsi="Arial" w:cs="Arial"/>
          <w:color w:val="FF0000"/>
          <w:sz w:val="21"/>
          <w:szCs w:val="21"/>
        </w:rPr>
        <w:t xml:space="preserve"> Allgemeine Angaben zum Schie</w:t>
      </w:r>
      <w:r w:rsidR="00AF4791" w:rsidRPr="00E20943">
        <w:rPr>
          <w:rFonts w:ascii="Arial" w:hAnsi="Arial" w:cs="Arial"/>
          <w:color w:val="FF0000"/>
          <w:sz w:val="21"/>
          <w:szCs w:val="21"/>
        </w:rPr>
        <w:t>nennetz</w:t>
      </w:r>
      <w:r w:rsidR="00AF4791" w:rsidRPr="00E20943">
        <w:rPr>
          <w:rFonts w:ascii="Arial" w:hAnsi="Arial" w:cs="Arial"/>
          <w:color w:val="333399"/>
          <w:sz w:val="21"/>
          <w:szCs w:val="21"/>
        </w:rPr>
        <w:t xml:space="preserve"> </w:t>
      </w:r>
    </w:p>
    <w:p w14:paraId="53187172" w14:textId="77777777" w:rsidR="00AF4791" w:rsidRPr="00E20943" w:rsidRDefault="00AF4791" w:rsidP="005F2F04">
      <w:pPr>
        <w:widowControl w:val="0"/>
        <w:autoSpaceDE w:val="0"/>
        <w:autoSpaceDN w:val="0"/>
        <w:adjustRightInd w:val="0"/>
        <w:rPr>
          <w:rFonts w:ascii="Arial" w:hAnsi="Arial" w:cs="Arial"/>
          <w:color w:val="333399"/>
          <w:sz w:val="21"/>
          <w:szCs w:val="21"/>
        </w:rPr>
      </w:pPr>
    </w:p>
    <w:p w14:paraId="6BC50A90" w14:textId="77777777" w:rsidR="00730150" w:rsidRPr="000D5A5B" w:rsidRDefault="00423E56">
      <w:pPr>
        <w:widowControl w:val="0"/>
        <w:autoSpaceDE w:val="0"/>
        <w:autoSpaceDN w:val="0"/>
        <w:adjustRightInd w:val="0"/>
        <w:rPr>
          <w:rFonts w:ascii="Arial" w:hAnsi="Arial" w:cs="Arial"/>
          <w:b/>
          <w:bCs/>
          <w:color w:val="000000"/>
          <w:sz w:val="26"/>
          <w:szCs w:val="26"/>
        </w:rPr>
      </w:pPr>
      <w:r w:rsidRPr="000D5A5B">
        <w:rPr>
          <w:rFonts w:ascii="Arial" w:hAnsi="Arial" w:cs="Arial"/>
          <w:b/>
          <w:bCs/>
          <w:color w:val="000000"/>
          <w:sz w:val="26"/>
          <w:szCs w:val="26"/>
        </w:rPr>
        <w:t>3.1</w:t>
      </w:r>
      <w:r w:rsidRPr="000D5A5B">
        <w:rPr>
          <w:rFonts w:ascii="Arial" w:hAnsi="Arial" w:cs="Arial"/>
          <w:b/>
          <w:bCs/>
          <w:color w:val="000000"/>
          <w:sz w:val="26"/>
          <w:szCs w:val="26"/>
        </w:rPr>
        <w:tab/>
      </w:r>
      <w:r w:rsidR="005F2F04" w:rsidRPr="000D5A5B">
        <w:rPr>
          <w:rFonts w:ascii="Arial" w:hAnsi="Arial" w:cs="Arial"/>
          <w:b/>
          <w:bCs/>
          <w:color w:val="000000"/>
          <w:sz w:val="26"/>
          <w:szCs w:val="26"/>
        </w:rPr>
        <w:t>Organisatorischer Aufbau der GKB</w:t>
      </w:r>
    </w:p>
    <w:p w14:paraId="01332297" w14:textId="77777777" w:rsidR="005F2F04" w:rsidRPr="00E20943" w:rsidRDefault="005F2F04">
      <w:pPr>
        <w:widowControl w:val="0"/>
        <w:autoSpaceDE w:val="0"/>
        <w:autoSpaceDN w:val="0"/>
        <w:adjustRightInd w:val="0"/>
        <w:rPr>
          <w:rFonts w:ascii="Arial" w:hAnsi="Arial" w:cs="Arial"/>
          <w:b/>
          <w:bCs/>
          <w:color w:val="000000"/>
          <w:sz w:val="21"/>
          <w:szCs w:val="21"/>
        </w:rPr>
      </w:pPr>
    </w:p>
    <w:p w14:paraId="21C29A1A" w14:textId="77777777" w:rsidR="00730150" w:rsidRPr="00E20943" w:rsidRDefault="00907B5E" w:rsidP="00EF2775">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Das Unternehmen Graz-</w:t>
      </w:r>
      <w:proofErr w:type="spellStart"/>
      <w:r w:rsidRPr="00E20943">
        <w:rPr>
          <w:rFonts w:ascii="Arial" w:hAnsi="Arial" w:cs="Arial"/>
          <w:color w:val="000000"/>
          <w:sz w:val="20"/>
          <w:szCs w:val="20"/>
        </w:rPr>
        <w:t>Köflacher</w:t>
      </w:r>
      <w:proofErr w:type="spellEnd"/>
      <w:r w:rsidRPr="00E20943">
        <w:rPr>
          <w:rFonts w:ascii="Arial" w:hAnsi="Arial" w:cs="Arial"/>
          <w:color w:val="000000"/>
          <w:sz w:val="20"/>
          <w:szCs w:val="20"/>
        </w:rPr>
        <w:t xml:space="preserve"> Bahn und Busbetrieb GmbH (GKB)</w:t>
      </w:r>
      <w:r w:rsidR="00730150" w:rsidRPr="00E20943">
        <w:rPr>
          <w:rFonts w:ascii="Arial" w:hAnsi="Arial" w:cs="Arial"/>
          <w:color w:val="000000"/>
          <w:sz w:val="20"/>
          <w:szCs w:val="20"/>
        </w:rPr>
        <w:t xml:space="preserve"> wird als Gesellschaft des Bundes mit eigener</w:t>
      </w:r>
      <w:r w:rsidR="005F2F04" w:rsidRPr="00E20943">
        <w:rPr>
          <w:rFonts w:ascii="Arial" w:hAnsi="Arial" w:cs="Arial"/>
          <w:color w:val="000000"/>
          <w:sz w:val="20"/>
          <w:szCs w:val="20"/>
        </w:rPr>
        <w:t xml:space="preserve"> </w:t>
      </w:r>
      <w:r w:rsidR="00730150" w:rsidRPr="00E20943">
        <w:rPr>
          <w:rFonts w:ascii="Arial" w:hAnsi="Arial" w:cs="Arial"/>
          <w:color w:val="000000"/>
          <w:sz w:val="20"/>
          <w:szCs w:val="20"/>
        </w:rPr>
        <w:t>Rechtspersönlichkeit nach den Bestimmungen des Gesetzes über Gesellschaften mit beschränkter Haftung</w:t>
      </w:r>
      <w:r w:rsidR="005F2F04" w:rsidRPr="00E20943">
        <w:rPr>
          <w:rFonts w:ascii="Arial" w:hAnsi="Arial" w:cs="Arial"/>
          <w:color w:val="000000"/>
          <w:sz w:val="20"/>
          <w:szCs w:val="20"/>
        </w:rPr>
        <w:t xml:space="preserve"> </w:t>
      </w:r>
      <w:r w:rsidR="00730150" w:rsidRPr="00E20943">
        <w:rPr>
          <w:rFonts w:ascii="Arial" w:hAnsi="Arial" w:cs="Arial"/>
          <w:color w:val="000000"/>
          <w:sz w:val="20"/>
          <w:szCs w:val="20"/>
        </w:rPr>
        <w:t>geführt. Die Organe de</w:t>
      </w:r>
      <w:r w:rsidR="005F2F04" w:rsidRPr="00E20943">
        <w:rPr>
          <w:rFonts w:ascii="Arial" w:hAnsi="Arial" w:cs="Arial"/>
          <w:color w:val="000000"/>
          <w:sz w:val="20"/>
          <w:szCs w:val="20"/>
        </w:rPr>
        <w:t xml:space="preserve">s Unternehmens sind </w:t>
      </w:r>
      <w:r w:rsidR="00D11EEC" w:rsidRPr="00E20943">
        <w:rPr>
          <w:rFonts w:ascii="Arial" w:hAnsi="Arial" w:cs="Arial"/>
          <w:color w:val="000000"/>
          <w:sz w:val="20"/>
          <w:szCs w:val="20"/>
        </w:rPr>
        <w:t>die Geschäftsführung</w:t>
      </w:r>
      <w:r w:rsidR="00730150" w:rsidRPr="00E20943">
        <w:rPr>
          <w:rFonts w:ascii="Arial" w:hAnsi="Arial" w:cs="Arial"/>
          <w:color w:val="000000"/>
          <w:sz w:val="20"/>
          <w:szCs w:val="20"/>
        </w:rPr>
        <w:t xml:space="preserve"> und der Aufsichtsrat.</w:t>
      </w:r>
      <w:r w:rsidR="005F2F04" w:rsidRPr="00E20943">
        <w:rPr>
          <w:rFonts w:ascii="Arial" w:hAnsi="Arial" w:cs="Arial"/>
          <w:color w:val="000000"/>
          <w:sz w:val="20"/>
          <w:szCs w:val="20"/>
        </w:rPr>
        <w:t xml:space="preserve"> </w:t>
      </w:r>
      <w:r w:rsidR="00D11EEC" w:rsidRPr="00E20943">
        <w:rPr>
          <w:rFonts w:ascii="Arial" w:hAnsi="Arial" w:cs="Arial"/>
          <w:color w:val="000000"/>
          <w:sz w:val="20"/>
          <w:szCs w:val="20"/>
        </w:rPr>
        <w:t>D</w:t>
      </w:r>
      <w:r w:rsidR="005F2F04" w:rsidRPr="00E20943">
        <w:rPr>
          <w:rFonts w:ascii="Arial" w:hAnsi="Arial" w:cs="Arial"/>
          <w:color w:val="000000"/>
          <w:sz w:val="20"/>
          <w:szCs w:val="20"/>
        </w:rPr>
        <w:t xml:space="preserve">ie GKB als integriertes Eisenbahnunternehmen </w:t>
      </w:r>
      <w:r w:rsidR="00D11EEC" w:rsidRPr="00E20943">
        <w:rPr>
          <w:rFonts w:ascii="Arial" w:hAnsi="Arial" w:cs="Arial"/>
          <w:color w:val="000000"/>
          <w:sz w:val="20"/>
          <w:szCs w:val="20"/>
        </w:rPr>
        <w:t>führt ihr</w:t>
      </w:r>
      <w:r w:rsidR="00730150" w:rsidRPr="00E20943">
        <w:rPr>
          <w:rFonts w:ascii="Arial" w:hAnsi="Arial" w:cs="Arial"/>
          <w:color w:val="000000"/>
          <w:sz w:val="20"/>
          <w:szCs w:val="20"/>
        </w:rPr>
        <w:t xml:space="preserve"> Rechnungswesen getrennt nach den</w:t>
      </w:r>
      <w:r w:rsidR="005F2F04" w:rsidRPr="00E20943">
        <w:rPr>
          <w:rFonts w:ascii="Arial" w:hAnsi="Arial" w:cs="Arial"/>
          <w:color w:val="000000"/>
          <w:sz w:val="20"/>
          <w:szCs w:val="20"/>
        </w:rPr>
        <w:t xml:space="preserve"> </w:t>
      </w:r>
      <w:r w:rsidR="00730150" w:rsidRPr="00E20943">
        <w:rPr>
          <w:rFonts w:ascii="Arial" w:hAnsi="Arial" w:cs="Arial"/>
          <w:color w:val="000000"/>
          <w:sz w:val="20"/>
          <w:szCs w:val="20"/>
        </w:rPr>
        <w:t>Bereichen Absatz und Infrastruktur</w:t>
      </w:r>
      <w:r w:rsidR="00D11EEC" w:rsidRPr="00E20943">
        <w:rPr>
          <w:rFonts w:ascii="Arial" w:hAnsi="Arial" w:cs="Arial"/>
          <w:color w:val="000000"/>
          <w:sz w:val="20"/>
          <w:szCs w:val="20"/>
        </w:rPr>
        <w:t>.</w:t>
      </w:r>
    </w:p>
    <w:p w14:paraId="419EA778" w14:textId="77777777" w:rsidR="00730150" w:rsidRPr="00E20943" w:rsidRDefault="00D11EEC" w:rsidP="00EF2775">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xml:space="preserve">Zum </w:t>
      </w:r>
      <w:r w:rsidR="00730150" w:rsidRPr="00E20943">
        <w:rPr>
          <w:rFonts w:ascii="Arial" w:hAnsi="Arial" w:cs="Arial"/>
          <w:color w:val="000000"/>
          <w:sz w:val="20"/>
          <w:szCs w:val="20"/>
        </w:rPr>
        <w:t>Bereich Infrastruktu</w:t>
      </w:r>
      <w:r w:rsidR="005F2F04" w:rsidRPr="00E20943">
        <w:rPr>
          <w:rFonts w:ascii="Arial" w:hAnsi="Arial" w:cs="Arial"/>
          <w:color w:val="000000"/>
          <w:sz w:val="20"/>
          <w:szCs w:val="20"/>
        </w:rPr>
        <w:t xml:space="preserve">r </w:t>
      </w:r>
      <w:r w:rsidRPr="00E20943">
        <w:rPr>
          <w:rFonts w:ascii="Arial" w:hAnsi="Arial" w:cs="Arial"/>
          <w:color w:val="000000"/>
          <w:sz w:val="20"/>
          <w:szCs w:val="20"/>
        </w:rPr>
        <w:t>gehört der</w:t>
      </w:r>
      <w:r w:rsidR="005F2F04" w:rsidRPr="00E20943">
        <w:rPr>
          <w:rFonts w:ascii="Arial" w:hAnsi="Arial" w:cs="Arial"/>
          <w:color w:val="000000"/>
          <w:sz w:val="20"/>
          <w:szCs w:val="20"/>
        </w:rPr>
        <w:t xml:space="preserve"> Bereich Infrastruktur Betrieb </w:t>
      </w:r>
      <w:r w:rsidRPr="00E20943">
        <w:rPr>
          <w:rFonts w:ascii="Arial" w:hAnsi="Arial" w:cs="Arial"/>
          <w:color w:val="000000"/>
          <w:sz w:val="20"/>
          <w:szCs w:val="20"/>
        </w:rPr>
        <w:t>und der</w:t>
      </w:r>
      <w:r w:rsidR="005F2F04" w:rsidRPr="00E20943">
        <w:rPr>
          <w:rFonts w:ascii="Arial" w:hAnsi="Arial" w:cs="Arial"/>
          <w:color w:val="000000"/>
          <w:sz w:val="20"/>
          <w:szCs w:val="20"/>
        </w:rPr>
        <w:t xml:space="preserve"> Bereich Infrastruktur Fahrweg.</w:t>
      </w:r>
    </w:p>
    <w:p w14:paraId="7E8B8BA2" w14:textId="77777777" w:rsidR="00423E56" w:rsidRPr="00E20943" w:rsidRDefault="00423E56" w:rsidP="00EF2775">
      <w:pPr>
        <w:widowControl w:val="0"/>
        <w:autoSpaceDE w:val="0"/>
        <w:autoSpaceDN w:val="0"/>
        <w:adjustRightInd w:val="0"/>
        <w:jc w:val="both"/>
        <w:rPr>
          <w:rFonts w:ascii="Arial" w:hAnsi="Arial" w:cs="Arial"/>
          <w:color w:val="000000"/>
          <w:sz w:val="21"/>
          <w:szCs w:val="21"/>
        </w:rPr>
      </w:pPr>
    </w:p>
    <w:p w14:paraId="4A78B0B3" w14:textId="77777777" w:rsidR="00EF2775" w:rsidRPr="000D5A5B" w:rsidRDefault="00423E56" w:rsidP="0090620B">
      <w:pPr>
        <w:widowControl w:val="0"/>
        <w:autoSpaceDE w:val="0"/>
        <w:autoSpaceDN w:val="0"/>
        <w:adjustRightInd w:val="0"/>
        <w:outlineLvl w:val="0"/>
        <w:rPr>
          <w:rFonts w:ascii="Arial" w:hAnsi="Arial" w:cs="Arial"/>
          <w:b/>
          <w:bCs/>
          <w:color w:val="000000"/>
          <w:sz w:val="26"/>
          <w:szCs w:val="26"/>
        </w:rPr>
      </w:pPr>
      <w:r w:rsidRPr="000D5A5B">
        <w:rPr>
          <w:rFonts w:ascii="Arial" w:hAnsi="Arial" w:cs="Arial"/>
          <w:b/>
          <w:bCs/>
          <w:color w:val="000000"/>
          <w:sz w:val="26"/>
          <w:szCs w:val="26"/>
        </w:rPr>
        <w:t>3.2</w:t>
      </w:r>
      <w:r w:rsidRPr="000D5A5B">
        <w:rPr>
          <w:rFonts w:ascii="Arial" w:hAnsi="Arial" w:cs="Arial"/>
          <w:b/>
          <w:bCs/>
          <w:color w:val="000000"/>
          <w:sz w:val="26"/>
          <w:szCs w:val="26"/>
        </w:rPr>
        <w:tab/>
      </w:r>
      <w:r w:rsidR="00EF2775" w:rsidRPr="000D5A5B">
        <w:rPr>
          <w:rFonts w:ascii="Arial" w:hAnsi="Arial" w:cs="Arial"/>
          <w:b/>
          <w:bCs/>
          <w:color w:val="000000"/>
          <w:sz w:val="26"/>
          <w:szCs w:val="26"/>
        </w:rPr>
        <w:t>Organisation von IN-BD/Infrastruktur Betrieb</w:t>
      </w:r>
    </w:p>
    <w:p w14:paraId="131F9DC5" w14:textId="77777777" w:rsidR="00EF2775" w:rsidRPr="00E20943" w:rsidRDefault="00EF2775">
      <w:pPr>
        <w:widowControl w:val="0"/>
        <w:autoSpaceDE w:val="0"/>
        <w:autoSpaceDN w:val="0"/>
        <w:adjustRightInd w:val="0"/>
        <w:rPr>
          <w:rFonts w:ascii="Arial" w:hAnsi="Arial" w:cs="Arial"/>
          <w:color w:val="000000"/>
          <w:sz w:val="21"/>
          <w:szCs w:val="21"/>
        </w:rPr>
      </w:pPr>
    </w:p>
    <w:p w14:paraId="3EF440C5" w14:textId="77777777" w:rsidR="00BC21B2" w:rsidRPr="00E20943" w:rsidRDefault="00730150">
      <w:pPr>
        <w:widowControl w:val="0"/>
        <w:autoSpaceDE w:val="0"/>
        <w:autoSpaceDN w:val="0"/>
        <w:adjustRightInd w:val="0"/>
        <w:rPr>
          <w:rFonts w:ascii="Arial" w:hAnsi="Arial" w:cs="Arial"/>
          <w:b/>
          <w:bCs/>
          <w:color w:val="000000"/>
          <w:sz w:val="21"/>
          <w:szCs w:val="21"/>
        </w:rPr>
      </w:pPr>
      <w:r w:rsidRPr="00E20943">
        <w:rPr>
          <w:rFonts w:ascii="Arial" w:hAnsi="Arial" w:cs="Arial"/>
          <w:color w:val="000000"/>
          <w:sz w:val="20"/>
          <w:szCs w:val="20"/>
        </w:rPr>
        <w:t xml:space="preserve">Zu den </w:t>
      </w:r>
      <w:r w:rsidR="00D11EEC" w:rsidRPr="00E20943">
        <w:rPr>
          <w:rFonts w:ascii="Arial" w:hAnsi="Arial" w:cs="Arial"/>
          <w:color w:val="000000"/>
          <w:sz w:val="20"/>
          <w:szCs w:val="20"/>
        </w:rPr>
        <w:t xml:space="preserve">Aufgaben </w:t>
      </w:r>
      <w:r w:rsidR="00EF2775" w:rsidRPr="00E20943">
        <w:rPr>
          <w:rFonts w:ascii="Arial" w:hAnsi="Arial" w:cs="Arial"/>
          <w:color w:val="000000"/>
          <w:sz w:val="20"/>
          <w:szCs w:val="20"/>
        </w:rPr>
        <w:t>des Bereiches</w:t>
      </w:r>
      <w:r w:rsidRPr="00E20943">
        <w:rPr>
          <w:rFonts w:ascii="Arial" w:hAnsi="Arial" w:cs="Arial"/>
          <w:color w:val="000000"/>
          <w:sz w:val="20"/>
          <w:szCs w:val="20"/>
        </w:rPr>
        <w:t xml:space="preserve"> </w:t>
      </w:r>
      <w:r w:rsidR="00D11EEC" w:rsidRPr="00E20943">
        <w:rPr>
          <w:rFonts w:ascii="Arial" w:hAnsi="Arial" w:cs="Arial"/>
          <w:color w:val="000000"/>
          <w:sz w:val="20"/>
          <w:szCs w:val="20"/>
        </w:rPr>
        <w:t xml:space="preserve">gehören u.a. </w:t>
      </w:r>
      <w:r w:rsidRPr="00E20943">
        <w:rPr>
          <w:rFonts w:ascii="Arial" w:hAnsi="Arial" w:cs="Arial"/>
          <w:color w:val="000000"/>
          <w:sz w:val="20"/>
          <w:szCs w:val="20"/>
        </w:rPr>
        <w:t xml:space="preserve">das Management </w:t>
      </w:r>
      <w:r w:rsidR="00EF2775" w:rsidRPr="00E20943">
        <w:rPr>
          <w:rFonts w:ascii="Arial" w:hAnsi="Arial" w:cs="Arial"/>
          <w:color w:val="000000"/>
          <w:sz w:val="20"/>
          <w:szCs w:val="20"/>
        </w:rPr>
        <w:t xml:space="preserve">des Betriebsablaufes, </w:t>
      </w:r>
      <w:r w:rsidR="00D11EEC" w:rsidRPr="00E20943">
        <w:rPr>
          <w:rFonts w:ascii="Arial" w:hAnsi="Arial" w:cs="Arial"/>
          <w:color w:val="000000"/>
          <w:sz w:val="20"/>
          <w:szCs w:val="20"/>
        </w:rPr>
        <w:t xml:space="preserve">das </w:t>
      </w:r>
      <w:r w:rsidRPr="00E20943">
        <w:rPr>
          <w:rFonts w:ascii="Arial" w:hAnsi="Arial" w:cs="Arial"/>
          <w:color w:val="000000"/>
          <w:sz w:val="20"/>
          <w:szCs w:val="20"/>
        </w:rPr>
        <w:t>betriebliche Normenwerk, die</w:t>
      </w:r>
      <w:r w:rsidR="00EF2775" w:rsidRPr="00E20943">
        <w:rPr>
          <w:rFonts w:ascii="Arial" w:hAnsi="Arial" w:cs="Arial"/>
          <w:color w:val="000000"/>
          <w:sz w:val="20"/>
          <w:szCs w:val="20"/>
        </w:rPr>
        <w:t xml:space="preserve"> </w:t>
      </w:r>
      <w:r w:rsidRPr="00E20943">
        <w:rPr>
          <w:rFonts w:ascii="Arial" w:hAnsi="Arial" w:cs="Arial"/>
          <w:color w:val="000000"/>
          <w:sz w:val="20"/>
          <w:szCs w:val="20"/>
        </w:rPr>
        <w:t>Abwicklung der Behördenverfahren genehmigungspflichtiger Normen,</w:t>
      </w:r>
      <w:r w:rsidR="00D11EEC" w:rsidRPr="00E20943">
        <w:rPr>
          <w:rFonts w:ascii="Arial" w:hAnsi="Arial" w:cs="Arial"/>
          <w:color w:val="000000"/>
          <w:sz w:val="20"/>
          <w:szCs w:val="20"/>
        </w:rPr>
        <w:t xml:space="preserve"> die</w:t>
      </w:r>
      <w:r w:rsidRPr="00E20943">
        <w:rPr>
          <w:rFonts w:ascii="Arial" w:hAnsi="Arial" w:cs="Arial"/>
          <w:color w:val="000000"/>
          <w:sz w:val="20"/>
          <w:szCs w:val="20"/>
        </w:rPr>
        <w:t xml:space="preserve"> </w:t>
      </w:r>
      <w:r w:rsidR="00BE4D2D" w:rsidRPr="00E20943">
        <w:rPr>
          <w:rFonts w:ascii="Arial" w:hAnsi="Arial" w:cs="Arial"/>
          <w:color w:val="000000"/>
          <w:sz w:val="20"/>
          <w:szCs w:val="20"/>
        </w:rPr>
        <w:t xml:space="preserve">Ausstellung von Sicherheitsbescheinigungen, </w:t>
      </w:r>
      <w:r w:rsidRPr="00E20943">
        <w:rPr>
          <w:rFonts w:ascii="Arial" w:hAnsi="Arial" w:cs="Arial"/>
          <w:color w:val="000000"/>
          <w:sz w:val="20"/>
          <w:szCs w:val="20"/>
        </w:rPr>
        <w:t>die interne Abstimmung sowie das</w:t>
      </w:r>
      <w:r w:rsidR="00EF2775" w:rsidRPr="00E20943">
        <w:rPr>
          <w:rFonts w:ascii="Arial" w:hAnsi="Arial" w:cs="Arial"/>
          <w:color w:val="000000"/>
          <w:sz w:val="20"/>
          <w:szCs w:val="20"/>
        </w:rPr>
        <w:t xml:space="preserve"> </w:t>
      </w:r>
      <w:r w:rsidRPr="00E20943">
        <w:rPr>
          <w:rFonts w:ascii="Arial" w:hAnsi="Arial" w:cs="Arial"/>
          <w:color w:val="000000"/>
          <w:sz w:val="20"/>
          <w:szCs w:val="20"/>
        </w:rPr>
        <w:t xml:space="preserve">Informationsmanagement über die Normenentwicklung. </w:t>
      </w:r>
      <w:proofErr w:type="spellStart"/>
      <w:r w:rsidRPr="00E20943">
        <w:rPr>
          <w:rFonts w:ascii="Arial" w:hAnsi="Arial" w:cs="Arial"/>
          <w:color w:val="000000"/>
          <w:sz w:val="20"/>
          <w:szCs w:val="20"/>
        </w:rPr>
        <w:t>Weiters</w:t>
      </w:r>
      <w:proofErr w:type="spellEnd"/>
      <w:r w:rsidRPr="00E20943">
        <w:rPr>
          <w:rFonts w:ascii="Arial" w:hAnsi="Arial" w:cs="Arial"/>
          <w:color w:val="000000"/>
          <w:sz w:val="20"/>
          <w:szCs w:val="20"/>
        </w:rPr>
        <w:t xml:space="preserve"> werden die betrieblichen Bildungsinhalte</w:t>
      </w:r>
      <w:r w:rsidR="00EF2775" w:rsidRPr="00E20943">
        <w:rPr>
          <w:rFonts w:ascii="Arial" w:hAnsi="Arial" w:cs="Arial"/>
          <w:color w:val="000000"/>
          <w:sz w:val="20"/>
          <w:szCs w:val="20"/>
        </w:rPr>
        <w:t xml:space="preserve"> </w:t>
      </w:r>
      <w:r w:rsidRPr="00E20943">
        <w:rPr>
          <w:rFonts w:ascii="Arial" w:hAnsi="Arial" w:cs="Arial"/>
          <w:color w:val="000000"/>
          <w:sz w:val="20"/>
          <w:szCs w:val="20"/>
        </w:rPr>
        <w:t>der Aus- und Weiterbildung für Mitarbeiter des Betriebsdienstes festgelegt</w:t>
      </w:r>
      <w:r w:rsidR="00D11EEC" w:rsidRPr="00E20943">
        <w:rPr>
          <w:rFonts w:ascii="Arial" w:hAnsi="Arial" w:cs="Arial"/>
          <w:color w:val="000000"/>
          <w:sz w:val="20"/>
          <w:szCs w:val="20"/>
        </w:rPr>
        <w:t>,</w:t>
      </w:r>
      <w:r w:rsidR="00EF2775" w:rsidRPr="00E20943">
        <w:rPr>
          <w:rFonts w:ascii="Arial" w:hAnsi="Arial" w:cs="Arial"/>
          <w:color w:val="000000"/>
          <w:sz w:val="20"/>
          <w:szCs w:val="20"/>
        </w:rPr>
        <w:t xml:space="preserve"> </w:t>
      </w:r>
      <w:r w:rsidR="00D11EEC" w:rsidRPr="00E20943">
        <w:rPr>
          <w:rFonts w:ascii="Arial" w:hAnsi="Arial" w:cs="Arial"/>
          <w:color w:val="000000"/>
          <w:sz w:val="20"/>
          <w:szCs w:val="20"/>
        </w:rPr>
        <w:t>die</w:t>
      </w:r>
      <w:r w:rsidR="00EF2775" w:rsidRPr="00E20943">
        <w:rPr>
          <w:rFonts w:ascii="Arial" w:hAnsi="Arial" w:cs="Arial"/>
          <w:color w:val="000000"/>
          <w:sz w:val="20"/>
          <w:szCs w:val="20"/>
        </w:rPr>
        <w:t xml:space="preserve"> betrieblichen Anforderungen an Infrastrukturprojekte und technische Systeme als Vorgabe für die technische Planung</w:t>
      </w:r>
      <w:r w:rsidR="00D11EEC" w:rsidRPr="00E20943">
        <w:rPr>
          <w:rFonts w:ascii="Arial" w:hAnsi="Arial" w:cs="Arial"/>
          <w:color w:val="000000"/>
          <w:sz w:val="20"/>
          <w:szCs w:val="20"/>
        </w:rPr>
        <w:t xml:space="preserve"> definiert</w:t>
      </w:r>
      <w:r w:rsidR="00EF2775" w:rsidRPr="00E20943">
        <w:rPr>
          <w:rFonts w:ascii="Arial" w:hAnsi="Arial" w:cs="Arial"/>
          <w:color w:val="000000"/>
          <w:sz w:val="20"/>
          <w:szCs w:val="20"/>
        </w:rPr>
        <w:t>.</w:t>
      </w:r>
      <w:r w:rsidR="00E32C6B" w:rsidRPr="00E20943">
        <w:rPr>
          <w:rFonts w:ascii="Arial" w:hAnsi="Arial" w:cs="Arial"/>
          <w:color w:val="000000"/>
          <w:sz w:val="20"/>
          <w:szCs w:val="20"/>
        </w:rPr>
        <w:t xml:space="preserve"> </w:t>
      </w:r>
      <w:r w:rsidR="00933F47" w:rsidRPr="00E20943">
        <w:rPr>
          <w:rFonts w:ascii="Arial" w:hAnsi="Arial" w:cs="Arial"/>
          <w:color w:val="000000"/>
          <w:sz w:val="20"/>
          <w:szCs w:val="20"/>
        </w:rPr>
        <w:t>D</w:t>
      </w:r>
      <w:r w:rsidR="00E32C6B" w:rsidRPr="00E20943">
        <w:rPr>
          <w:rFonts w:ascii="Arial" w:hAnsi="Arial" w:cs="Arial"/>
          <w:color w:val="000000"/>
          <w:sz w:val="20"/>
          <w:szCs w:val="20"/>
        </w:rPr>
        <w:t xml:space="preserve">ie Sicherheitsverantwortung gegenüber </w:t>
      </w:r>
      <w:r w:rsidR="00933F47" w:rsidRPr="00E20943">
        <w:rPr>
          <w:rFonts w:ascii="Arial" w:hAnsi="Arial" w:cs="Arial"/>
          <w:color w:val="000000"/>
          <w:sz w:val="20"/>
          <w:szCs w:val="20"/>
        </w:rPr>
        <w:t xml:space="preserve">den </w:t>
      </w:r>
      <w:r w:rsidR="00E32C6B" w:rsidRPr="00E20943">
        <w:rPr>
          <w:rFonts w:ascii="Arial" w:hAnsi="Arial" w:cs="Arial"/>
          <w:color w:val="000000"/>
          <w:sz w:val="20"/>
          <w:szCs w:val="20"/>
        </w:rPr>
        <w:t>Kunden, der Unternehmensleitung und den Mitarbeiter</w:t>
      </w:r>
      <w:r w:rsidR="00F44667" w:rsidRPr="00E20943">
        <w:rPr>
          <w:rFonts w:ascii="Arial" w:hAnsi="Arial" w:cs="Arial"/>
          <w:color w:val="000000"/>
          <w:sz w:val="20"/>
          <w:szCs w:val="20"/>
        </w:rPr>
        <w:t>n</w:t>
      </w:r>
      <w:r w:rsidR="00E32C6B" w:rsidRPr="00E20943">
        <w:rPr>
          <w:rFonts w:ascii="Arial" w:hAnsi="Arial" w:cs="Arial"/>
          <w:color w:val="000000"/>
          <w:sz w:val="20"/>
          <w:szCs w:val="20"/>
        </w:rPr>
        <w:t xml:space="preserve"> durch Weiterentwicklung des Sicherheitsmanagementsystems sowie die Baubetriebsplanung</w:t>
      </w:r>
      <w:r w:rsidR="00933F47" w:rsidRPr="00E20943">
        <w:rPr>
          <w:rFonts w:ascii="Arial" w:hAnsi="Arial" w:cs="Arial"/>
          <w:color w:val="000000"/>
          <w:sz w:val="20"/>
          <w:szCs w:val="20"/>
        </w:rPr>
        <w:t xml:space="preserve"> liegen ebenfalls</w:t>
      </w:r>
      <w:r w:rsidR="00E32C6B" w:rsidRPr="00E20943">
        <w:rPr>
          <w:rFonts w:ascii="Arial" w:hAnsi="Arial" w:cs="Arial"/>
          <w:color w:val="000000"/>
          <w:sz w:val="20"/>
          <w:szCs w:val="20"/>
        </w:rPr>
        <w:t xml:space="preserve"> in diesem </w:t>
      </w:r>
      <w:r w:rsidR="00933F47" w:rsidRPr="00E20943">
        <w:rPr>
          <w:rFonts w:ascii="Arial" w:hAnsi="Arial" w:cs="Arial"/>
          <w:color w:val="000000"/>
          <w:sz w:val="20"/>
          <w:szCs w:val="20"/>
        </w:rPr>
        <w:t>Bereich</w:t>
      </w:r>
      <w:r w:rsidR="00E32C6B" w:rsidRPr="00E20943">
        <w:rPr>
          <w:rFonts w:ascii="Arial" w:hAnsi="Arial" w:cs="Arial"/>
          <w:color w:val="000000"/>
          <w:sz w:val="20"/>
          <w:szCs w:val="20"/>
        </w:rPr>
        <w:t>.</w:t>
      </w:r>
    </w:p>
    <w:p w14:paraId="3B6593DE" w14:textId="77777777" w:rsidR="00A913C9" w:rsidRDefault="00A913C9">
      <w:pPr>
        <w:widowControl w:val="0"/>
        <w:autoSpaceDE w:val="0"/>
        <w:autoSpaceDN w:val="0"/>
        <w:adjustRightInd w:val="0"/>
        <w:rPr>
          <w:rFonts w:ascii="Arial" w:hAnsi="Arial" w:cs="Arial"/>
          <w:b/>
          <w:bCs/>
          <w:color w:val="000000"/>
          <w:sz w:val="26"/>
          <w:szCs w:val="26"/>
        </w:rPr>
      </w:pPr>
    </w:p>
    <w:p w14:paraId="42E67E5F" w14:textId="77777777" w:rsidR="00BE4D2D" w:rsidRPr="000D5A5B" w:rsidRDefault="005A2B52">
      <w:pPr>
        <w:widowControl w:val="0"/>
        <w:autoSpaceDE w:val="0"/>
        <w:autoSpaceDN w:val="0"/>
        <w:adjustRightInd w:val="0"/>
        <w:rPr>
          <w:rFonts w:ascii="Arial" w:hAnsi="Arial" w:cs="Arial"/>
          <w:b/>
          <w:bCs/>
          <w:color w:val="000000"/>
          <w:sz w:val="26"/>
          <w:szCs w:val="26"/>
        </w:rPr>
      </w:pPr>
      <w:r w:rsidRPr="000D5A5B">
        <w:rPr>
          <w:rFonts w:ascii="Arial" w:hAnsi="Arial" w:cs="Arial"/>
          <w:b/>
          <w:bCs/>
          <w:color w:val="000000"/>
          <w:sz w:val="26"/>
          <w:szCs w:val="26"/>
        </w:rPr>
        <w:t>3.3.</w:t>
      </w:r>
      <w:r w:rsidRPr="000D5A5B">
        <w:rPr>
          <w:rFonts w:ascii="Arial" w:hAnsi="Arial" w:cs="Arial"/>
          <w:b/>
          <w:bCs/>
          <w:color w:val="000000"/>
          <w:sz w:val="26"/>
          <w:szCs w:val="26"/>
        </w:rPr>
        <w:tab/>
      </w:r>
      <w:r w:rsidR="00777D51" w:rsidRPr="00777D51">
        <w:rPr>
          <w:rFonts w:ascii="Arial" w:hAnsi="Arial" w:cs="Arial"/>
          <w:b/>
          <w:bCs/>
          <w:color w:val="000000"/>
          <w:sz w:val="26"/>
          <w:szCs w:val="26"/>
        </w:rPr>
        <w:t>IN-BD-TM Trassenmanagement</w:t>
      </w:r>
    </w:p>
    <w:p w14:paraId="1F8ACA5F" w14:textId="77777777" w:rsidR="005A2B52" w:rsidRPr="00E20943" w:rsidRDefault="005A2B52">
      <w:pPr>
        <w:widowControl w:val="0"/>
        <w:autoSpaceDE w:val="0"/>
        <w:autoSpaceDN w:val="0"/>
        <w:adjustRightInd w:val="0"/>
        <w:rPr>
          <w:rFonts w:ascii="Arial" w:hAnsi="Arial" w:cs="Arial"/>
          <w:b/>
          <w:bCs/>
          <w:color w:val="000000"/>
          <w:sz w:val="21"/>
          <w:szCs w:val="21"/>
        </w:rPr>
      </w:pPr>
    </w:p>
    <w:p w14:paraId="2A825968" w14:textId="7A661A7C" w:rsidR="005A2B52" w:rsidRPr="00E20943" w:rsidRDefault="005A2B52" w:rsidP="00A929F0">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xml:space="preserve">Die </w:t>
      </w:r>
      <w:r w:rsidR="0043061C">
        <w:rPr>
          <w:rFonts w:ascii="Arial" w:hAnsi="Arial" w:cs="Arial"/>
          <w:color w:val="000000"/>
          <w:sz w:val="20"/>
          <w:szCs w:val="20"/>
        </w:rPr>
        <w:t xml:space="preserve">GKB weist </w:t>
      </w:r>
      <w:r w:rsidRPr="00E20943">
        <w:rPr>
          <w:rFonts w:ascii="Arial" w:hAnsi="Arial" w:cs="Arial"/>
          <w:color w:val="000000"/>
          <w:sz w:val="20"/>
          <w:szCs w:val="20"/>
        </w:rPr>
        <w:t xml:space="preserve">als Zuweisungsstelle </w:t>
      </w:r>
      <w:r w:rsidR="00FF2213">
        <w:rPr>
          <w:rFonts w:ascii="Arial" w:hAnsi="Arial" w:cs="Arial"/>
          <w:color w:val="000000"/>
          <w:sz w:val="20"/>
          <w:szCs w:val="20"/>
        </w:rPr>
        <w:t>Fahrwegkapazität</w:t>
      </w:r>
      <w:r w:rsidR="00EB1DED">
        <w:rPr>
          <w:rFonts w:ascii="Arial" w:hAnsi="Arial" w:cs="Arial"/>
          <w:color w:val="000000"/>
          <w:sz w:val="20"/>
          <w:szCs w:val="20"/>
        </w:rPr>
        <w:t>en</w:t>
      </w:r>
      <w:r w:rsidR="00FF2213" w:rsidRPr="00E20943">
        <w:rPr>
          <w:rFonts w:ascii="Arial" w:hAnsi="Arial" w:cs="Arial"/>
          <w:color w:val="000000"/>
          <w:sz w:val="20"/>
          <w:szCs w:val="20"/>
        </w:rPr>
        <w:t xml:space="preserve"> </w:t>
      </w:r>
      <w:r w:rsidRPr="00E20943">
        <w:rPr>
          <w:rFonts w:ascii="Arial" w:hAnsi="Arial" w:cs="Arial"/>
          <w:color w:val="000000"/>
          <w:sz w:val="20"/>
          <w:szCs w:val="20"/>
        </w:rPr>
        <w:t xml:space="preserve">an </w:t>
      </w:r>
      <w:r w:rsidR="001D160E">
        <w:rPr>
          <w:rFonts w:ascii="Arial" w:hAnsi="Arial" w:cs="Arial"/>
          <w:color w:val="000000"/>
          <w:sz w:val="20"/>
          <w:szCs w:val="20"/>
        </w:rPr>
        <w:t>Fahrwegkapazität</w:t>
      </w:r>
      <w:r w:rsidRPr="00E20943">
        <w:rPr>
          <w:rFonts w:ascii="Arial" w:hAnsi="Arial" w:cs="Arial"/>
          <w:color w:val="000000"/>
          <w:sz w:val="20"/>
          <w:szCs w:val="20"/>
        </w:rPr>
        <w:t xml:space="preserve">sberechtigte zu. Die Zuweisung erfolgt in Form eines schriftlichen Vertrages. Die </w:t>
      </w:r>
      <w:r w:rsidR="0043061C">
        <w:rPr>
          <w:rFonts w:ascii="Arial" w:hAnsi="Arial" w:cs="Arial"/>
          <w:color w:val="000000"/>
          <w:sz w:val="20"/>
          <w:szCs w:val="20"/>
        </w:rPr>
        <w:t>GKB</w:t>
      </w:r>
      <w:r w:rsidR="0043061C" w:rsidRPr="00E20943">
        <w:rPr>
          <w:rFonts w:ascii="Arial" w:hAnsi="Arial" w:cs="Arial"/>
          <w:color w:val="000000"/>
          <w:sz w:val="20"/>
          <w:szCs w:val="20"/>
        </w:rPr>
        <w:t xml:space="preserve"> </w:t>
      </w:r>
      <w:r w:rsidRPr="00E20943">
        <w:rPr>
          <w:rFonts w:ascii="Arial" w:hAnsi="Arial" w:cs="Arial"/>
          <w:color w:val="000000"/>
          <w:sz w:val="20"/>
          <w:szCs w:val="20"/>
        </w:rPr>
        <w:t>als Zuweisungsstelle hat</w:t>
      </w:r>
      <w:r w:rsidR="00933F47" w:rsidRPr="00E20943">
        <w:rPr>
          <w:rFonts w:ascii="Arial" w:hAnsi="Arial" w:cs="Arial"/>
          <w:color w:val="000000"/>
          <w:sz w:val="20"/>
          <w:szCs w:val="20"/>
        </w:rPr>
        <w:t xml:space="preserve"> u.a.</w:t>
      </w:r>
      <w:r w:rsidRPr="00E20943">
        <w:rPr>
          <w:rFonts w:ascii="Arial" w:hAnsi="Arial" w:cs="Arial"/>
          <w:color w:val="000000"/>
          <w:sz w:val="20"/>
          <w:szCs w:val="20"/>
        </w:rPr>
        <w:t xml:space="preserve"> in Entsprechung der vorliegenden SNNB unvereinbare Begehren verschiedener </w:t>
      </w:r>
      <w:r w:rsidR="00673797">
        <w:rPr>
          <w:rFonts w:ascii="Arial" w:hAnsi="Arial" w:cs="Arial"/>
          <w:color w:val="000000"/>
          <w:sz w:val="20"/>
          <w:szCs w:val="20"/>
        </w:rPr>
        <w:t>Fahrwegkapazität</w:t>
      </w:r>
      <w:r w:rsidRPr="00E20943">
        <w:rPr>
          <w:rFonts w:ascii="Arial" w:hAnsi="Arial" w:cs="Arial"/>
          <w:color w:val="000000"/>
          <w:sz w:val="20"/>
          <w:szCs w:val="20"/>
        </w:rPr>
        <w:t>sberechtigter zu koordinieren.</w:t>
      </w:r>
    </w:p>
    <w:p w14:paraId="65ACBBC7" w14:textId="77777777" w:rsidR="005A2B52" w:rsidRDefault="005A2B52">
      <w:pPr>
        <w:widowControl w:val="0"/>
        <w:autoSpaceDE w:val="0"/>
        <w:autoSpaceDN w:val="0"/>
        <w:adjustRightInd w:val="0"/>
        <w:rPr>
          <w:rFonts w:ascii="Arial" w:hAnsi="Arial" w:cs="Arial"/>
          <w:color w:val="000000"/>
          <w:sz w:val="21"/>
          <w:szCs w:val="21"/>
        </w:rPr>
      </w:pPr>
    </w:p>
    <w:p w14:paraId="2EACA8B2" w14:textId="7895674E" w:rsidR="00E26BC4" w:rsidRPr="00CF6A01" w:rsidRDefault="00E26BC4" w:rsidP="00E26BC4">
      <w:pPr>
        <w:widowControl w:val="0"/>
        <w:autoSpaceDE w:val="0"/>
        <w:autoSpaceDN w:val="0"/>
        <w:adjustRightInd w:val="0"/>
        <w:rPr>
          <w:rFonts w:ascii="Arial" w:hAnsi="Arial" w:cs="Arial"/>
          <w:b/>
          <w:bCs/>
          <w:color w:val="000000"/>
          <w:sz w:val="26"/>
          <w:szCs w:val="26"/>
        </w:rPr>
      </w:pPr>
      <w:r w:rsidRPr="00E26BC4">
        <w:rPr>
          <w:rFonts w:ascii="Arial" w:hAnsi="Arial" w:cs="Arial"/>
          <w:b/>
          <w:bCs/>
          <w:color w:val="000000"/>
          <w:sz w:val="26"/>
          <w:szCs w:val="26"/>
        </w:rPr>
        <w:t>3.4.</w:t>
      </w:r>
      <w:r>
        <w:rPr>
          <w:rFonts w:ascii="Arial" w:hAnsi="Arial" w:cs="Arial"/>
          <w:b/>
          <w:bCs/>
          <w:color w:val="000000"/>
          <w:sz w:val="26"/>
          <w:szCs w:val="26"/>
        </w:rPr>
        <w:tab/>
      </w:r>
      <w:r w:rsidR="00E973AF">
        <w:rPr>
          <w:rFonts w:ascii="Arial" w:hAnsi="Arial" w:cs="Arial"/>
          <w:b/>
          <w:bCs/>
          <w:color w:val="000000"/>
          <w:sz w:val="26"/>
          <w:szCs w:val="26"/>
        </w:rPr>
        <w:t>Benützungsentgelt</w:t>
      </w:r>
    </w:p>
    <w:p w14:paraId="30D0819E" w14:textId="77777777" w:rsidR="00E26BC4" w:rsidRPr="00E26BC4" w:rsidRDefault="00E26BC4" w:rsidP="00E26BC4">
      <w:pPr>
        <w:widowControl w:val="0"/>
        <w:autoSpaceDE w:val="0"/>
        <w:autoSpaceDN w:val="0"/>
        <w:adjustRightInd w:val="0"/>
        <w:rPr>
          <w:rFonts w:ascii="Arial" w:hAnsi="Arial" w:cs="Arial"/>
          <w:color w:val="000000"/>
          <w:sz w:val="21"/>
          <w:szCs w:val="21"/>
        </w:rPr>
      </w:pPr>
    </w:p>
    <w:p w14:paraId="4A0952C7" w14:textId="74B61264" w:rsidR="00E26BC4" w:rsidRPr="00E26BC4" w:rsidRDefault="00E26BC4" w:rsidP="00E26BC4">
      <w:pPr>
        <w:widowControl w:val="0"/>
        <w:autoSpaceDE w:val="0"/>
        <w:autoSpaceDN w:val="0"/>
        <w:adjustRightInd w:val="0"/>
        <w:jc w:val="both"/>
        <w:rPr>
          <w:rFonts w:ascii="Arial" w:hAnsi="Arial" w:cs="Arial"/>
          <w:color w:val="000000"/>
          <w:sz w:val="20"/>
          <w:szCs w:val="20"/>
        </w:rPr>
      </w:pPr>
      <w:r w:rsidRPr="00E26BC4">
        <w:rPr>
          <w:rFonts w:ascii="Arial" w:hAnsi="Arial" w:cs="Arial"/>
          <w:color w:val="000000"/>
          <w:sz w:val="20"/>
          <w:szCs w:val="20"/>
        </w:rPr>
        <w:t>Die</w:t>
      </w:r>
      <w:r w:rsidR="00887FFB">
        <w:rPr>
          <w:rFonts w:ascii="Arial" w:hAnsi="Arial" w:cs="Arial"/>
          <w:color w:val="000000"/>
          <w:sz w:val="20"/>
          <w:szCs w:val="20"/>
        </w:rPr>
        <w:t xml:space="preserve"> GKB legt</w:t>
      </w:r>
      <w:r w:rsidRPr="00E26BC4">
        <w:rPr>
          <w:rFonts w:ascii="Arial" w:hAnsi="Arial" w:cs="Arial"/>
          <w:color w:val="000000"/>
          <w:sz w:val="20"/>
          <w:szCs w:val="20"/>
        </w:rPr>
        <w:t xml:space="preserve"> das Benützungsentgelt des Mindestzugangspakets (§58 </w:t>
      </w:r>
      <w:proofErr w:type="spellStart"/>
      <w:r w:rsidRPr="00E26BC4">
        <w:rPr>
          <w:rFonts w:ascii="Arial" w:hAnsi="Arial" w:cs="Arial"/>
          <w:color w:val="000000"/>
          <w:sz w:val="20"/>
          <w:szCs w:val="20"/>
        </w:rPr>
        <w:t>EisbG</w:t>
      </w:r>
      <w:proofErr w:type="spellEnd"/>
      <w:r w:rsidRPr="00E26BC4">
        <w:rPr>
          <w:rFonts w:ascii="Arial" w:hAnsi="Arial" w:cs="Arial"/>
          <w:color w:val="000000"/>
          <w:sz w:val="20"/>
          <w:szCs w:val="20"/>
        </w:rPr>
        <w:t xml:space="preserve">) fest, für die Festlegung des Benützungsentgelts von Serviceleistungen (§58b </w:t>
      </w:r>
      <w:proofErr w:type="spellStart"/>
      <w:r w:rsidRPr="00E26BC4">
        <w:rPr>
          <w:rFonts w:ascii="Arial" w:hAnsi="Arial" w:cs="Arial"/>
          <w:color w:val="000000"/>
          <w:sz w:val="20"/>
          <w:szCs w:val="20"/>
        </w:rPr>
        <w:t>Abs</w:t>
      </w:r>
      <w:proofErr w:type="spellEnd"/>
      <w:r w:rsidRPr="00E26BC4">
        <w:rPr>
          <w:rFonts w:ascii="Arial" w:hAnsi="Arial" w:cs="Arial"/>
          <w:color w:val="000000"/>
          <w:sz w:val="20"/>
          <w:szCs w:val="20"/>
        </w:rPr>
        <w:t xml:space="preserve"> 1 – 3) ist </w:t>
      </w:r>
      <w:r w:rsidR="00456FAF">
        <w:rPr>
          <w:rFonts w:ascii="Arial" w:hAnsi="Arial" w:cs="Arial"/>
          <w:color w:val="000000"/>
          <w:sz w:val="20"/>
          <w:szCs w:val="20"/>
        </w:rPr>
        <w:t>ebenfalls die GKB als</w:t>
      </w:r>
      <w:r w:rsidRPr="00E26BC4">
        <w:rPr>
          <w:rFonts w:ascii="Arial" w:hAnsi="Arial" w:cs="Arial"/>
          <w:color w:val="000000"/>
          <w:sz w:val="20"/>
          <w:szCs w:val="20"/>
        </w:rPr>
        <w:t xml:space="preserve"> Betreiber der Serviceeinrichtung zuständig.</w:t>
      </w:r>
    </w:p>
    <w:p w14:paraId="62B987F7" w14:textId="77777777" w:rsidR="00E26BC4" w:rsidRPr="00E26BC4" w:rsidRDefault="00E26BC4" w:rsidP="00E26BC4">
      <w:pPr>
        <w:widowControl w:val="0"/>
        <w:autoSpaceDE w:val="0"/>
        <w:autoSpaceDN w:val="0"/>
        <w:adjustRightInd w:val="0"/>
        <w:jc w:val="both"/>
        <w:rPr>
          <w:rFonts w:ascii="Arial" w:hAnsi="Arial" w:cs="Arial"/>
          <w:color w:val="000000"/>
          <w:sz w:val="20"/>
          <w:szCs w:val="20"/>
        </w:rPr>
      </w:pPr>
    </w:p>
    <w:p w14:paraId="02A1E93F" w14:textId="77777777" w:rsidR="00E26BC4" w:rsidRDefault="00E26BC4">
      <w:pPr>
        <w:rPr>
          <w:rFonts w:ascii="Arial" w:hAnsi="Arial" w:cs="Arial"/>
          <w:b/>
          <w:bCs/>
          <w:color w:val="000000"/>
          <w:sz w:val="26"/>
          <w:szCs w:val="26"/>
        </w:rPr>
      </w:pPr>
      <w:r>
        <w:rPr>
          <w:rFonts w:ascii="Arial" w:hAnsi="Arial" w:cs="Arial"/>
          <w:b/>
          <w:bCs/>
          <w:color w:val="000000"/>
          <w:sz w:val="26"/>
          <w:szCs w:val="26"/>
        </w:rPr>
        <w:br w:type="page"/>
      </w:r>
    </w:p>
    <w:p w14:paraId="187DD98D" w14:textId="0D9730E6" w:rsidR="00E26BC4" w:rsidRPr="00E26BC4" w:rsidRDefault="00E26BC4" w:rsidP="00E26BC4">
      <w:pPr>
        <w:widowControl w:val="0"/>
        <w:autoSpaceDE w:val="0"/>
        <w:autoSpaceDN w:val="0"/>
        <w:adjustRightInd w:val="0"/>
        <w:rPr>
          <w:rFonts w:ascii="Arial" w:hAnsi="Arial" w:cs="Arial"/>
          <w:b/>
          <w:bCs/>
          <w:color w:val="000000"/>
          <w:sz w:val="26"/>
          <w:szCs w:val="26"/>
        </w:rPr>
      </w:pPr>
      <w:r w:rsidRPr="00E26BC4">
        <w:rPr>
          <w:rFonts w:ascii="Arial" w:hAnsi="Arial" w:cs="Arial"/>
          <w:b/>
          <w:bCs/>
          <w:color w:val="000000"/>
          <w:sz w:val="26"/>
          <w:szCs w:val="26"/>
        </w:rPr>
        <w:lastRenderedPageBreak/>
        <w:t>3.5.</w:t>
      </w:r>
      <w:r>
        <w:rPr>
          <w:rFonts w:ascii="Arial" w:hAnsi="Arial" w:cs="Arial"/>
          <w:b/>
          <w:bCs/>
          <w:color w:val="000000"/>
          <w:sz w:val="26"/>
          <w:szCs w:val="26"/>
        </w:rPr>
        <w:tab/>
      </w:r>
      <w:r w:rsidRPr="00E26BC4">
        <w:rPr>
          <w:rFonts w:ascii="Arial" w:hAnsi="Arial" w:cs="Arial"/>
          <w:b/>
          <w:bCs/>
          <w:color w:val="000000"/>
          <w:sz w:val="26"/>
          <w:szCs w:val="26"/>
        </w:rPr>
        <w:t>Betreiber der Serviceeinrichtungen ist</w:t>
      </w:r>
      <w:r w:rsidR="006E4B4A">
        <w:rPr>
          <w:rFonts w:ascii="Arial" w:hAnsi="Arial" w:cs="Arial"/>
          <w:b/>
          <w:bCs/>
          <w:color w:val="000000"/>
          <w:sz w:val="26"/>
          <w:szCs w:val="26"/>
        </w:rPr>
        <w:t xml:space="preserve"> </w:t>
      </w:r>
      <w:r w:rsidRPr="00E26BC4">
        <w:rPr>
          <w:rFonts w:ascii="Arial" w:hAnsi="Arial" w:cs="Arial"/>
          <w:b/>
          <w:bCs/>
          <w:color w:val="000000"/>
          <w:sz w:val="26"/>
          <w:szCs w:val="26"/>
        </w:rPr>
        <w:t xml:space="preserve">(§ 62a </w:t>
      </w:r>
      <w:proofErr w:type="spellStart"/>
      <w:r w:rsidRPr="00E26BC4">
        <w:rPr>
          <w:rFonts w:ascii="Arial" w:hAnsi="Arial" w:cs="Arial"/>
          <w:b/>
          <w:bCs/>
          <w:color w:val="000000"/>
          <w:sz w:val="26"/>
          <w:szCs w:val="26"/>
        </w:rPr>
        <w:t>EisbG</w:t>
      </w:r>
      <w:proofErr w:type="spellEnd"/>
      <w:r w:rsidRPr="00E26BC4">
        <w:rPr>
          <w:rFonts w:ascii="Arial" w:hAnsi="Arial" w:cs="Arial"/>
          <w:b/>
          <w:bCs/>
          <w:color w:val="000000"/>
          <w:sz w:val="26"/>
          <w:szCs w:val="26"/>
        </w:rPr>
        <w:t>)</w:t>
      </w:r>
    </w:p>
    <w:p w14:paraId="2F0FAA87" w14:textId="77777777" w:rsidR="00E26BC4" w:rsidRPr="00E26BC4" w:rsidRDefault="00E26BC4" w:rsidP="00E26BC4">
      <w:pPr>
        <w:widowControl w:val="0"/>
        <w:autoSpaceDE w:val="0"/>
        <w:autoSpaceDN w:val="0"/>
        <w:adjustRightInd w:val="0"/>
        <w:rPr>
          <w:rFonts w:ascii="Arial" w:hAnsi="Arial" w:cs="Arial"/>
          <w:color w:val="000000"/>
          <w:sz w:val="21"/>
          <w:szCs w:val="21"/>
        </w:rPr>
      </w:pPr>
    </w:p>
    <w:p w14:paraId="7FBE187A" w14:textId="77777777" w:rsidR="00415750" w:rsidRDefault="008D17C8" w:rsidP="00E26BC4">
      <w:pPr>
        <w:widowControl w:val="0"/>
        <w:autoSpaceDE w:val="0"/>
        <w:autoSpaceDN w:val="0"/>
        <w:adjustRightInd w:val="0"/>
        <w:jc w:val="both"/>
        <w:rPr>
          <w:rFonts w:ascii="Arial" w:hAnsi="Arial" w:cs="Arial"/>
          <w:color w:val="000000"/>
          <w:sz w:val="20"/>
          <w:szCs w:val="20"/>
        </w:rPr>
      </w:pPr>
      <w:r w:rsidRPr="00F60D93">
        <w:rPr>
          <w:rFonts w:ascii="Arial" w:hAnsi="Arial" w:cs="Arial"/>
          <w:color w:val="000000"/>
          <w:sz w:val="20"/>
          <w:szCs w:val="20"/>
        </w:rPr>
        <w:t>d</w:t>
      </w:r>
      <w:r w:rsidR="00E26BC4">
        <w:rPr>
          <w:rFonts w:ascii="Arial" w:hAnsi="Arial" w:cs="Arial"/>
          <w:color w:val="000000"/>
          <w:sz w:val="20"/>
          <w:szCs w:val="20"/>
        </w:rPr>
        <w:t>ie GKB</w:t>
      </w:r>
      <w:r w:rsidR="00415750">
        <w:rPr>
          <w:rFonts w:ascii="Arial" w:hAnsi="Arial" w:cs="Arial"/>
          <w:color w:val="000000"/>
          <w:sz w:val="20"/>
          <w:szCs w:val="20"/>
        </w:rPr>
        <w:t>,</w:t>
      </w:r>
      <w:r w:rsidR="00E26BC4" w:rsidRPr="00E26BC4">
        <w:rPr>
          <w:rFonts w:ascii="Arial" w:hAnsi="Arial" w:cs="Arial"/>
          <w:color w:val="000000"/>
          <w:sz w:val="20"/>
          <w:szCs w:val="20"/>
        </w:rPr>
        <w:t xml:space="preserve"> </w:t>
      </w:r>
      <w:r w:rsidR="003F7C13">
        <w:rPr>
          <w:rFonts w:ascii="Arial" w:hAnsi="Arial" w:cs="Arial"/>
          <w:color w:val="000000"/>
          <w:sz w:val="20"/>
          <w:szCs w:val="20"/>
        </w:rPr>
        <w:t>die</w:t>
      </w:r>
      <w:r w:rsidR="00E26BC4" w:rsidRPr="00E26BC4">
        <w:rPr>
          <w:rFonts w:ascii="Arial" w:hAnsi="Arial" w:cs="Arial"/>
          <w:color w:val="000000"/>
          <w:sz w:val="20"/>
          <w:szCs w:val="20"/>
        </w:rPr>
        <w:t xml:space="preserve"> Serviceleistungen für EVU erbringt. </w:t>
      </w:r>
    </w:p>
    <w:p w14:paraId="1C93A2DB" w14:textId="77777777" w:rsidR="00CB18F5" w:rsidRDefault="00CB18F5" w:rsidP="00E26BC4">
      <w:pPr>
        <w:widowControl w:val="0"/>
        <w:autoSpaceDE w:val="0"/>
        <w:autoSpaceDN w:val="0"/>
        <w:adjustRightInd w:val="0"/>
        <w:jc w:val="both"/>
        <w:rPr>
          <w:rFonts w:ascii="Arial" w:hAnsi="Arial" w:cs="Arial"/>
          <w:color w:val="000000"/>
          <w:sz w:val="20"/>
          <w:szCs w:val="20"/>
        </w:rPr>
      </w:pPr>
    </w:p>
    <w:p w14:paraId="070DBF49" w14:textId="3ABDEBEB" w:rsidR="00E26BC4" w:rsidRPr="00E26BC4" w:rsidRDefault="00E26BC4" w:rsidP="00E26BC4">
      <w:pPr>
        <w:widowControl w:val="0"/>
        <w:autoSpaceDE w:val="0"/>
        <w:autoSpaceDN w:val="0"/>
        <w:adjustRightInd w:val="0"/>
        <w:jc w:val="both"/>
        <w:rPr>
          <w:rFonts w:ascii="Arial" w:hAnsi="Arial" w:cs="Arial"/>
          <w:color w:val="000000"/>
          <w:sz w:val="20"/>
          <w:szCs w:val="20"/>
        </w:rPr>
      </w:pPr>
      <w:r w:rsidRPr="00E26BC4">
        <w:rPr>
          <w:rFonts w:ascii="Arial" w:hAnsi="Arial" w:cs="Arial"/>
          <w:color w:val="000000"/>
          <w:sz w:val="20"/>
          <w:szCs w:val="20"/>
        </w:rPr>
        <w:t>Serviceleistungen sind</w:t>
      </w:r>
    </w:p>
    <w:p w14:paraId="356FF683" w14:textId="77777777" w:rsidR="00E26BC4" w:rsidRPr="00E26BC4" w:rsidRDefault="00E26BC4" w:rsidP="00E26BC4">
      <w:pPr>
        <w:widowControl w:val="0"/>
        <w:autoSpaceDE w:val="0"/>
        <w:autoSpaceDN w:val="0"/>
        <w:adjustRightInd w:val="0"/>
        <w:jc w:val="both"/>
        <w:rPr>
          <w:rFonts w:ascii="Arial" w:hAnsi="Arial" w:cs="Arial"/>
          <w:color w:val="000000"/>
          <w:sz w:val="20"/>
          <w:szCs w:val="20"/>
        </w:rPr>
      </w:pPr>
    </w:p>
    <w:p w14:paraId="2350D2C3" w14:textId="77777777" w:rsidR="00E26BC4" w:rsidRPr="00E26BC4" w:rsidRDefault="00E26BC4" w:rsidP="00CF6A01">
      <w:pPr>
        <w:pStyle w:val="Default"/>
        <w:numPr>
          <w:ilvl w:val="0"/>
          <w:numId w:val="22"/>
        </w:numPr>
        <w:ind w:hanging="720"/>
        <w:jc w:val="both"/>
        <w:rPr>
          <w:color w:val="auto"/>
          <w:sz w:val="20"/>
          <w:szCs w:val="20"/>
        </w:rPr>
      </w:pPr>
      <w:r w:rsidRPr="00E26BC4">
        <w:rPr>
          <w:color w:val="auto"/>
          <w:sz w:val="20"/>
          <w:szCs w:val="20"/>
        </w:rPr>
        <w:t>Leistungen, die in einer Serviceeinrichtung erbracht werden (§ 58b Abs. 1)</w:t>
      </w:r>
    </w:p>
    <w:p w14:paraId="6EB24E24" w14:textId="77777777" w:rsidR="00E26BC4" w:rsidRPr="00E26BC4" w:rsidRDefault="00E26BC4" w:rsidP="00CF6A01">
      <w:pPr>
        <w:pStyle w:val="Default"/>
        <w:numPr>
          <w:ilvl w:val="0"/>
          <w:numId w:val="22"/>
        </w:numPr>
        <w:ind w:hanging="720"/>
        <w:jc w:val="both"/>
        <w:rPr>
          <w:color w:val="auto"/>
          <w:sz w:val="20"/>
          <w:szCs w:val="20"/>
        </w:rPr>
      </w:pPr>
      <w:r w:rsidRPr="00E26BC4">
        <w:rPr>
          <w:color w:val="auto"/>
          <w:sz w:val="20"/>
          <w:szCs w:val="20"/>
        </w:rPr>
        <w:t>Zusatzleistungen (§58b Abs. 2), oder</w:t>
      </w:r>
    </w:p>
    <w:p w14:paraId="496CA9F9" w14:textId="77777777" w:rsidR="00E26BC4" w:rsidRDefault="00E26BC4" w:rsidP="00CF6A01">
      <w:pPr>
        <w:pStyle w:val="Default"/>
        <w:numPr>
          <w:ilvl w:val="0"/>
          <w:numId w:val="22"/>
        </w:numPr>
        <w:ind w:hanging="720"/>
        <w:jc w:val="both"/>
        <w:rPr>
          <w:color w:val="auto"/>
          <w:sz w:val="20"/>
          <w:szCs w:val="20"/>
        </w:rPr>
      </w:pPr>
      <w:r w:rsidRPr="00E26BC4">
        <w:rPr>
          <w:color w:val="auto"/>
          <w:sz w:val="20"/>
          <w:szCs w:val="20"/>
        </w:rPr>
        <w:t>Nebenleistungen (§58b Abs. 3).</w:t>
      </w:r>
    </w:p>
    <w:p w14:paraId="68C188B3" w14:textId="77777777" w:rsidR="00E26BC4" w:rsidRPr="00E26BC4" w:rsidRDefault="00E26BC4" w:rsidP="00E26BC4">
      <w:pPr>
        <w:pStyle w:val="Default"/>
        <w:jc w:val="both"/>
        <w:rPr>
          <w:color w:val="auto"/>
          <w:sz w:val="20"/>
          <w:szCs w:val="20"/>
        </w:rPr>
      </w:pPr>
    </w:p>
    <w:p w14:paraId="63A633A9" w14:textId="77777777" w:rsidR="00730150" w:rsidRPr="000D5A5B" w:rsidRDefault="00423E56" w:rsidP="0090620B">
      <w:pPr>
        <w:widowControl w:val="0"/>
        <w:autoSpaceDE w:val="0"/>
        <w:autoSpaceDN w:val="0"/>
        <w:adjustRightInd w:val="0"/>
        <w:outlineLvl w:val="0"/>
        <w:rPr>
          <w:rFonts w:ascii="Arial" w:hAnsi="Arial" w:cs="Arial"/>
          <w:b/>
          <w:bCs/>
          <w:color w:val="000000"/>
          <w:sz w:val="26"/>
          <w:szCs w:val="26"/>
        </w:rPr>
      </w:pPr>
      <w:r w:rsidRPr="000D5A5B">
        <w:rPr>
          <w:rFonts w:ascii="Arial" w:hAnsi="Arial" w:cs="Arial"/>
          <w:b/>
          <w:bCs/>
          <w:color w:val="000000"/>
          <w:sz w:val="26"/>
          <w:szCs w:val="26"/>
        </w:rPr>
        <w:t>3.</w:t>
      </w:r>
      <w:r w:rsidR="00E26BC4">
        <w:rPr>
          <w:rFonts w:ascii="Arial" w:hAnsi="Arial" w:cs="Arial"/>
          <w:b/>
          <w:bCs/>
          <w:color w:val="000000"/>
          <w:sz w:val="26"/>
          <w:szCs w:val="26"/>
        </w:rPr>
        <w:t>6</w:t>
      </w:r>
      <w:r w:rsidRPr="000D5A5B">
        <w:rPr>
          <w:rFonts w:ascii="Arial" w:hAnsi="Arial" w:cs="Arial"/>
          <w:b/>
          <w:bCs/>
          <w:color w:val="000000"/>
          <w:sz w:val="26"/>
          <w:szCs w:val="26"/>
        </w:rPr>
        <w:tab/>
      </w:r>
      <w:r w:rsidR="00BE4D2D" w:rsidRPr="000D5A5B">
        <w:rPr>
          <w:rFonts w:ascii="Arial" w:hAnsi="Arial" w:cs="Arial"/>
          <w:b/>
          <w:bCs/>
          <w:color w:val="000000"/>
          <w:sz w:val="26"/>
          <w:szCs w:val="26"/>
        </w:rPr>
        <w:t>IN-BD-BK Betriebskontrolle</w:t>
      </w:r>
    </w:p>
    <w:p w14:paraId="7A18C52A" w14:textId="77777777" w:rsidR="00BE4D2D" w:rsidRPr="00E20943" w:rsidRDefault="00BE4D2D">
      <w:pPr>
        <w:widowControl w:val="0"/>
        <w:autoSpaceDE w:val="0"/>
        <w:autoSpaceDN w:val="0"/>
        <w:adjustRightInd w:val="0"/>
        <w:rPr>
          <w:rFonts w:ascii="Arial" w:hAnsi="Arial" w:cs="Arial"/>
          <w:b/>
          <w:bCs/>
          <w:color w:val="000000"/>
          <w:sz w:val="21"/>
          <w:szCs w:val="21"/>
        </w:rPr>
      </w:pPr>
    </w:p>
    <w:p w14:paraId="2350D63E" w14:textId="77777777" w:rsidR="00730150" w:rsidRPr="00E20943" w:rsidRDefault="00730150" w:rsidP="00E32C6B">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xml:space="preserve">Dem </w:t>
      </w:r>
      <w:r w:rsidR="00933F47" w:rsidRPr="00E20943">
        <w:rPr>
          <w:rFonts w:ascii="Arial" w:hAnsi="Arial" w:cs="Arial"/>
          <w:color w:val="000000"/>
          <w:sz w:val="20"/>
          <w:szCs w:val="20"/>
        </w:rPr>
        <w:t xml:space="preserve">Bereich </w:t>
      </w:r>
      <w:r w:rsidRPr="00E20943">
        <w:rPr>
          <w:rFonts w:ascii="Arial" w:hAnsi="Arial" w:cs="Arial"/>
          <w:color w:val="000000"/>
          <w:sz w:val="20"/>
          <w:szCs w:val="20"/>
        </w:rPr>
        <w:t xml:space="preserve">obliegt die </w:t>
      </w:r>
      <w:r w:rsidR="00BE4D2D" w:rsidRPr="00E20943">
        <w:rPr>
          <w:rFonts w:ascii="Arial" w:hAnsi="Arial" w:cs="Arial"/>
          <w:color w:val="000000"/>
          <w:sz w:val="20"/>
          <w:szCs w:val="20"/>
        </w:rPr>
        <w:t>laufende Kontrolle der Betriebsabwicklung sowie die laufende Aus- und Weiterbildung der Mitarbeiter der GKB in betrieblicher Hinsicht</w:t>
      </w:r>
      <w:r w:rsidR="00933F47" w:rsidRPr="00E20943">
        <w:rPr>
          <w:rFonts w:ascii="Arial" w:hAnsi="Arial" w:cs="Arial"/>
          <w:color w:val="000000"/>
          <w:sz w:val="20"/>
          <w:szCs w:val="20"/>
        </w:rPr>
        <w:t xml:space="preserve">, sowie </w:t>
      </w:r>
      <w:proofErr w:type="gramStart"/>
      <w:r w:rsidR="00933F47" w:rsidRPr="00E20943">
        <w:rPr>
          <w:rFonts w:ascii="Arial" w:hAnsi="Arial" w:cs="Arial"/>
          <w:color w:val="000000"/>
          <w:sz w:val="20"/>
          <w:szCs w:val="20"/>
        </w:rPr>
        <w:t>d</w:t>
      </w:r>
      <w:r w:rsidR="005E1A25" w:rsidRPr="00E20943">
        <w:rPr>
          <w:rFonts w:ascii="Arial" w:hAnsi="Arial" w:cs="Arial"/>
          <w:color w:val="000000"/>
          <w:sz w:val="20"/>
          <w:szCs w:val="20"/>
        </w:rPr>
        <w:t>ie  Lenkung</w:t>
      </w:r>
      <w:proofErr w:type="gramEnd"/>
      <w:r w:rsidR="005E1A25" w:rsidRPr="00E20943">
        <w:rPr>
          <w:rFonts w:ascii="Arial" w:hAnsi="Arial" w:cs="Arial"/>
          <w:color w:val="000000"/>
          <w:sz w:val="20"/>
          <w:szCs w:val="20"/>
        </w:rPr>
        <w:t xml:space="preserve"> und Überwachung des Zugverke</w:t>
      </w:r>
      <w:r w:rsidR="00F7312C" w:rsidRPr="00E20943">
        <w:rPr>
          <w:rFonts w:ascii="Arial" w:hAnsi="Arial" w:cs="Arial"/>
          <w:color w:val="000000"/>
          <w:sz w:val="20"/>
          <w:szCs w:val="20"/>
        </w:rPr>
        <w:t>hrs auf dem Streckennetz der GKB</w:t>
      </w:r>
      <w:r w:rsidR="005E1A25" w:rsidRPr="00E20943">
        <w:rPr>
          <w:rFonts w:ascii="Arial" w:hAnsi="Arial" w:cs="Arial"/>
          <w:color w:val="000000"/>
          <w:sz w:val="20"/>
          <w:szCs w:val="20"/>
        </w:rPr>
        <w:t xml:space="preserve">, die Prozessverantwortung für die Abwicklung und Steuerung der Zugfahrt, </w:t>
      </w:r>
      <w:r w:rsidR="00933F47" w:rsidRPr="00E20943">
        <w:rPr>
          <w:rFonts w:ascii="Arial" w:hAnsi="Arial" w:cs="Arial"/>
          <w:color w:val="000000"/>
          <w:sz w:val="20"/>
          <w:szCs w:val="20"/>
        </w:rPr>
        <w:t xml:space="preserve">und die </w:t>
      </w:r>
      <w:r w:rsidR="005E1A25" w:rsidRPr="00E20943">
        <w:rPr>
          <w:rFonts w:ascii="Arial" w:hAnsi="Arial" w:cs="Arial"/>
          <w:color w:val="000000"/>
          <w:sz w:val="20"/>
          <w:szCs w:val="20"/>
        </w:rPr>
        <w:t>Erhaltungs-, Störungs- und</w:t>
      </w:r>
      <w:r w:rsidR="00E32C6B" w:rsidRPr="00E20943">
        <w:rPr>
          <w:rFonts w:ascii="Arial" w:hAnsi="Arial" w:cs="Arial"/>
          <w:color w:val="000000"/>
          <w:sz w:val="20"/>
          <w:szCs w:val="20"/>
        </w:rPr>
        <w:t xml:space="preserve"> </w:t>
      </w:r>
      <w:r w:rsidR="005E1A25" w:rsidRPr="00E20943">
        <w:rPr>
          <w:rFonts w:ascii="Arial" w:hAnsi="Arial" w:cs="Arial"/>
          <w:color w:val="000000"/>
          <w:sz w:val="20"/>
          <w:szCs w:val="20"/>
        </w:rPr>
        <w:t>Notfallmanagement</w:t>
      </w:r>
      <w:r w:rsidR="00933F47" w:rsidRPr="00E20943">
        <w:rPr>
          <w:rFonts w:ascii="Arial" w:hAnsi="Arial" w:cs="Arial"/>
          <w:color w:val="000000"/>
          <w:sz w:val="20"/>
          <w:szCs w:val="20"/>
        </w:rPr>
        <w:t>.</w:t>
      </w:r>
    </w:p>
    <w:p w14:paraId="6F37D745" w14:textId="77777777" w:rsidR="00BE4D2D" w:rsidRPr="00E20943" w:rsidRDefault="00BE4D2D">
      <w:pPr>
        <w:widowControl w:val="0"/>
        <w:autoSpaceDE w:val="0"/>
        <w:autoSpaceDN w:val="0"/>
        <w:adjustRightInd w:val="0"/>
        <w:rPr>
          <w:rFonts w:ascii="Arial" w:hAnsi="Arial" w:cs="Arial"/>
          <w:color w:val="000000"/>
          <w:sz w:val="21"/>
          <w:szCs w:val="21"/>
        </w:rPr>
      </w:pPr>
    </w:p>
    <w:p w14:paraId="4C4A6E99" w14:textId="77777777" w:rsidR="00730150" w:rsidRPr="000D5A5B" w:rsidRDefault="00423E56" w:rsidP="0090620B">
      <w:pPr>
        <w:widowControl w:val="0"/>
        <w:autoSpaceDE w:val="0"/>
        <w:autoSpaceDN w:val="0"/>
        <w:adjustRightInd w:val="0"/>
        <w:outlineLvl w:val="0"/>
        <w:rPr>
          <w:rFonts w:ascii="Arial" w:hAnsi="Arial" w:cs="Arial"/>
          <w:b/>
          <w:bCs/>
          <w:color w:val="000000"/>
          <w:sz w:val="26"/>
          <w:szCs w:val="26"/>
        </w:rPr>
      </w:pPr>
      <w:r w:rsidRPr="000D5A5B">
        <w:rPr>
          <w:rFonts w:ascii="Arial" w:hAnsi="Arial" w:cs="Arial"/>
          <w:b/>
          <w:bCs/>
          <w:color w:val="000000"/>
          <w:sz w:val="26"/>
          <w:szCs w:val="26"/>
        </w:rPr>
        <w:t>3.</w:t>
      </w:r>
      <w:r w:rsidR="00E26BC4">
        <w:rPr>
          <w:rFonts w:ascii="Arial" w:hAnsi="Arial" w:cs="Arial"/>
          <w:b/>
          <w:bCs/>
          <w:color w:val="000000"/>
          <w:sz w:val="26"/>
          <w:szCs w:val="26"/>
        </w:rPr>
        <w:t>7</w:t>
      </w:r>
      <w:r w:rsidRPr="000D5A5B">
        <w:rPr>
          <w:rFonts w:ascii="Arial" w:hAnsi="Arial" w:cs="Arial"/>
          <w:b/>
          <w:bCs/>
          <w:color w:val="000000"/>
          <w:sz w:val="26"/>
          <w:szCs w:val="26"/>
        </w:rPr>
        <w:tab/>
      </w:r>
      <w:r w:rsidR="005E1A25" w:rsidRPr="000D5A5B">
        <w:rPr>
          <w:rFonts w:ascii="Arial" w:hAnsi="Arial" w:cs="Arial"/>
          <w:b/>
          <w:bCs/>
          <w:color w:val="000000"/>
          <w:sz w:val="26"/>
          <w:szCs w:val="26"/>
        </w:rPr>
        <w:t>IN-BD-ZL</w:t>
      </w:r>
      <w:r w:rsidR="00B946ED" w:rsidRPr="000D5A5B">
        <w:rPr>
          <w:rFonts w:ascii="Arial" w:hAnsi="Arial" w:cs="Arial"/>
          <w:b/>
          <w:bCs/>
          <w:color w:val="000000"/>
          <w:sz w:val="26"/>
          <w:szCs w:val="26"/>
        </w:rPr>
        <w:t xml:space="preserve"> </w:t>
      </w:r>
      <w:r w:rsidR="00E32C6B" w:rsidRPr="000D5A5B">
        <w:rPr>
          <w:rFonts w:ascii="Arial" w:hAnsi="Arial" w:cs="Arial"/>
          <w:b/>
          <w:bCs/>
          <w:color w:val="000000"/>
          <w:sz w:val="26"/>
          <w:szCs w:val="26"/>
        </w:rPr>
        <w:t>Zulassungsstelle</w:t>
      </w:r>
    </w:p>
    <w:p w14:paraId="5E81B939" w14:textId="77777777" w:rsidR="005E1A25" w:rsidRPr="00E20943" w:rsidRDefault="005E1A25">
      <w:pPr>
        <w:widowControl w:val="0"/>
        <w:autoSpaceDE w:val="0"/>
        <w:autoSpaceDN w:val="0"/>
        <w:adjustRightInd w:val="0"/>
        <w:rPr>
          <w:rFonts w:ascii="Arial" w:hAnsi="Arial" w:cs="Arial"/>
          <w:b/>
          <w:bCs/>
          <w:color w:val="000000"/>
          <w:sz w:val="21"/>
          <w:szCs w:val="21"/>
        </w:rPr>
      </w:pPr>
    </w:p>
    <w:p w14:paraId="31ABB126" w14:textId="77777777" w:rsidR="00E32C6B" w:rsidRPr="00E20943" w:rsidRDefault="00E32C6B" w:rsidP="0090620B">
      <w:pPr>
        <w:widowControl w:val="0"/>
        <w:autoSpaceDE w:val="0"/>
        <w:autoSpaceDN w:val="0"/>
        <w:adjustRightInd w:val="0"/>
        <w:outlineLvl w:val="0"/>
        <w:rPr>
          <w:rFonts w:ascii="Arial" w:hAnsi="Arial" w:cs="Arial"/>
          <w:color w:val="000000"/>
          <w:sz w:val="20"/>
          <w:szCs w:val="20"/>
        </w:rPr>
      </w:pPr>
      <w:r w:rsidRPr="00E20943">
        <w:rPr>
          <w:rFonts w:ascii="Arial" w:hAnsi="Arial" w:cs="Arial"/>
          <w:color w:val="000000"/>
          <w:sz w:val="20"/>
          <w:szCs w:val="20"/>
        </w:rPr>
        <w:t>Diese</w:t>
      </w:r>
      <w:r w:rsidR="00933F47" w:rsidRPr="00E20943">
        <w:rPr>
          <w:rFonts w:ascii="Arial" w:hAnsi="Arial" w:cs="Arial"/>
          <w:color w:val="000000"/>
          <w:sz w:val="20"/>
          <w:szCs w:val="20"/>
        </w:rPr>
        <w:t>r</w:t>
      </w:r>
      <w:r w:rsidRPr="00E20943">
        <w:rPr>
          <w:rFonts w:ascii="Arial" w:hAnsi="Arial" w:cs="Arial"/>
          <w:color w:val="000000"/>
          <w:sz w:val="20"/>
          <w:szCs w:val="20"/>
        </w:rPr>
        <w:t xml:space="preserve"> </w:t>
      </w:r>
      <w:r w:rsidR="00933F47" w:rsidRPr="00E20943">
        <w:rPr>
          <w:rFonts w:ascii="Arial" w:hAnsi="Arial" w:cs="Arial"/>
          <w:color w:val="000000"/>
          <w:sz w:val="20"/>
          <w:szCs w:val="20"/>
        </w:rPr>
        <w:t xml:space="preserve">Bereich </w:t>
      </w:r>
      <w:r w:rsidRPr="00E20943">
        <w:rPr>
          <w:rFonts w:ascii="Arial" w:hAnsi="Arial" w:cs="Arial"/>
          <w:color w:val="000000"/>
          <w:sz w:val="20"/>
          <w:szCs w:val="20"/>
        </w:rPr>
        <w:t>ist für Zulassung von Fahrzeugen für das Streckennetz der GKB zuständig.</w:t>
      </w:r>
    </w:p>
    <w:p w14:paraId="22B7D8CC" w14:textId="77777777" w:rsidR="00727B0D" w:rsidRPr="00E20943" w:rsidRDefault="00727B0D">
      <w:pPr>
        <w:widowControl w:val="0"/>
        <w:autoSpaceDE w:val="0"/>
        <w:autoSpaceDN w:val="0"/>
        <w:adjustRightInd w:val="0"/>
        <w:rPr>
          <w:rFonts w:ascii="Arial" w:hAnsi="Arial" w:cs="Arial"/>
          <w:b/>
          <w:bCs/>
          <w:color w:val="000000"/>
          <w:sz w:val="21"/>
          <w:szCs w:val="21"/>
        </w:rPr>
      </w:pPr>
    </w:p>
    <w:p w14:paraId="0204C35C" w14:textId="77777777" w:rsidR="00E32C6B" w:rsidRPr="000D5A5B" w:rsidRDefault="00423E56" w:rsidP="00950FA6">
      <w:pPr>
        <w:widowControl w:val="0"/>
        <w:autoSpaceDE w:val="0"/>
        <w:autoSpaceDN w:val="0"/>
        <w:adjustRightInd w:val="0"/>
        <w:outlineLvl w:val="0"/>
        <w:rPr>
          <w:rFonts w:ascii="Arial" w:hAnsi="Arial" w:cs="Arial"/>
          <w:b/>
          <w:bCs/>
          <w:color w:val="000000"/>
          <w:sz w:val="26"/>
          <w:szCs w:val="26"/>
        </w:rPr>
      </w:pPr>
      <w:r w:rsidRPr="000D5A5B">
        <w:rPr>
          <w:rFonts w:ascii="Arial" w:hAnsi="Arial" w:cs="Arial"/>
          <w:b/>
          <w:bCs/>
          <w:color w:val="000000"/>
          <w:sz w:val="26"/>
          <w:szCs w:val="26"/>
        </w:rPr>
        <w:t>3.</w:t>
      </w:r>
      <w:r w:rsidR="00E26BC4">
        <w:rPr>
          <w:rFonts w:ascii="Arial" w:hAnsi="Arial" w:cs="Arial"/>
          <w:b/>
          <w:bCs/>
          <w:color w:val="000000"/>
          <w:sz w:val="26"/>
          <w:szCs w:val="26"/>
        </w:rPr>
        <w:t>8</w:t>
      </w:r>
      <w:r w:rsidRPr="000D5A5B">
        <w:rPr>
          <w:rFonts w:ascii="Arial" w:hAnsi="Arial" w:cs="Arial"/>
          <w:b/>
          <w:bCs/>
          <w:color w:val="000000"/>
          <w:sz w:val="26"/>
          <w:szCs w:val="26"/>
        </w:rPr>
        <w:tab/>
      </w:r>
      <w:r w:rsidR="00E32C6B" w:rsidRPr="000D5A5B">
        <w:rPr>
          <w:rFonts w:ascii="Arial" w:hAnsi="Arial" w:cs="Arial"/>
          <w:b/>
          <w:bCs/>
          <w:color w:val="000000"/>
          <w:sz w:val="26"/>
          <w:szCs w:val="26"/>
        </w:rPr>
        <w:t>IN-BD-Bereichsvorstände</w:t>
      </w:r>
    </w:p>
    <w:p w14:paraId="0BC74B36" w14:textId="77777777" w:rsidR="00950FA6" w:rsidRPr="00E20943" w:rsidRDefault="00950FA6" w:rsidP="00950FA6">
      <w:pPr>
        <w:widowControl w:val="0"/>
        <w:autoSpaceDE w:val="0"/>
        <w:autoSpaceDN w:val="0"/>
        <w:adjustRightInd w:val="0"/>
        <w:outlineLvl w:val="0"/>
        <w:rPr>
          <w:rFonts w:ascii="Arial" w:hAnsi="Arial" w:cs="Arial"/>
          <w:b/>
          <w:bCs/>
          <w:color w:val="000000"/>
          <w:sz w:val="16"/>
          <w:szCs w:val="16"/>
        </w:rPr>
      </w:pPr>
    </w:p>
    <w:p w14:paraId="779CFF3A" w14:textId="77777777" w:rsidR="00730150" w:rsidRDefault="00933F47" w:rsidP="00E32C6B">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D</w:t>
      </w:r>
      <w:r w:rsidR="00E32C6B" w:rsidRPr="00E20943">
        <w:rPr>
          <w:rFonts w:ascii="Arial" w:hAnsi="Arial" w:cs="Arial"/>
          <w:color w:val="000000"/>
          <w:sz w:val="20"/>
          <w:szCs w:val="20"/>
        </w:rPr>
        <w:t xml:space="preserve">en Bereichsvorständen </w:t>
      </w:r>
      <w:r w:rsidRPr="00E20943">
        <w:rPr>
          <w:rFonts w:ascii="Arial" w:hAnsi="Arial" w:cs="Arial"/>
          <w:color w:val="000000"/>
          <w:sz w:val="20"/>
          <w:szCs w:val="20"/>
        </w:rPr>
        <w:t>ob</w:t>
      </w:r>
      <w:r w:rsidR="00730150" w:rsidRPr="00E20943">
        <w:rPr>
          <w:rFonts w:ascii="Arial" w:hAnsi="Arial" w:cs="Arial"/>
          <w:color w:val="000000"/>
          <w:sz w:val="20"/>
          <w:szCs w:val="20"/>
        </w:rPr>
        <w:t>liegt die Gesamtverantwortung für Wirtschaftlichkeit, Sicherheit und Qualität</w:t>
      </w:r>
      <w:r w:rsidRPr="00E20943">
        <w:rPr>
          <w:rFonts w:ascii="Arial" w:hAnsi="Arial" w:cs="Arial"/>
          <w:color w:val="000000"/>
          <w:sz w:val="20"/>
          <w:szCs w:val="20"/>
        </w:rPr>
        <w:t>.</w:t>
      </w:r>
      <w:r w:rsidR="00730150" w:rsidRPr="00E20943">
        <w:rPr>
          <w:rFonts w:ascii="Arial" w:hAnsi="Arial" w:cs="Arial"/>
          <w:color w:val="000000"/>
          <w:sz w:val="20"/>
          <w:szCs w:val="20"/>
        </w:rPr>
        <w:t xml:space="preserve"> Zu ihren </w:t>
      </w:r>
      <w:r w:rsidRPr="00E20943">
        <w:rPr>
          <w:rFonts w:ascii="Arial" w:hAnsi="Arial" w:cs="Arial"/>
          <w:color w:val="000000"/>
          <w:sz w:val="20"/>
          <w:szCs w:val="20"/>
        </w:rPr>
        <w:t xml:space="preserve">Aufgaben </w:t>
      </w:r>
      <w:r w:rsidR="00730150" w:rsidRPr="00E20943">
        <w:rPr>
          <w:rFonts w:ascii="Arial" w:hAnsi="Arial" w:cs="Arial"/>
          <w:color w:val="000000"/>
          <w:sz w:val="20"/>
          <w:szCs w:val="20"/>
        </w:rPr>
        <w:t>zählen die Planung und Steuerung der Produktion</w:t>
      </w:r>
      <w:r w:rsidRPr="00E20943">
        <w:rPr>
          <w:rFonts w:ascii="Arial" w:hAnsi="Arial" w:cs="Arial"/>
          <w:color w:val="000000"/>
          <w:sz w:val="20"/>
          <w:szCs w:val="20"/>
        </w:rPr>
        <w:t xml:space="preserve">, die </w:t>
      </w:r>
      <w:r w:rsidR="00730150" w:rsidRPr="00E20943">
        <w:rPr>
          <w:rFonts w:ascii="Arial" w:hAnsi="Arial" w:cs="Arial"/>
          <w:color w:val="000000"/>
          <w:sz w:val="20"/>
          <w:szCs w:val="20"/>
        </w:rPr>
        <w:t>Abwicklung</w:t>
      </w:r>
      <w:r w:rsidRPr="00E20943">
        <w:rPr>
          <w:rFonts w:ascii="Arial" w:hAnsi="Arial" w:cs="Arial"/>
          <w:color w:val="000000"/>
          <w:sz w:val="20"/>
          <w:szCs w:val="20"/>
        </w:rPr>
        <w:t xml:space="preserve"> des</w:t>
      </w:r>
      <w:r w:rsidR="00730150" w:rsidRPr="00E20943">
        <w:rPr>
          <w:rFonts w:ascii="Arial" w:hAnsi="Arial" w:cs="Arial"/>
          <w:color w:val="000000"/>
          <w:sz w:val="20"/>
          <w:szCs w:val="20"/>
        </w:rPr>
        <w:t xml:space="preserve"> Zugverkehr</w:t>
      </w:r>
      <w:r w:rsidRPr="00E20943">
        <w:rPr>
          <w:rFonts w:ascii="Arial" w:hAnsi="Arial" w:cs="Arial"/>
          <w:color w:val="000000"/>
          <w:sz w:val="20"/>
          <w:szCs w:val="20"/>
        </w:rPr>
        <w:t>s</w:t>
      </w:r>
      <w:r w:rsidR="00730150" w:rsidRPr="00E20943">
        <w:rPr>
          <w:rFonts w:ascii="Arial" w:hAnsi="Arial" w:cs="Arial"/>
          <w:color w:val="000000"/>
          <w:sz w:val="20"/>
          <w:szCs w:val="20"/>
        </w:rPr>
        <w:t xml:space="preserve"> und </w:t>
      </w:r>
      <w:r w:rsidRPr="00E20943">
        <w:rPr>
          <w:rFonts w:ascii="Arial" w:hAnsi="Arial" w:cs="Arial"/>
          <w:color w:val="000000"/>
          <w:sz w:val="20"/>
          <w:szCs w:val="20"/>
        </w:rPr>
        <w:t>des</w:t>
      </w:r>
      <w:r w:rsidR="00730150" w:rsidRPr="00E20943">
        <w:rPr>
          <w:rFonts w:ascii="Arial" w:hAnsi="Arial" w:cs="Arial"/>
          <w:color w:val="000000"/>
          <w:sz w:val="20"/>
          <w:szCs w:val="20"/>
        </w:rPr>
        <w:t xml:space="preserve"> </w:t>
      </w:r>
      <w:proofErr w:type="spellStart"/>
      <w:r w:rsidR="00730150" w:rsidRPr="00E20943">
        <w:rPr>
          <w:rFonts w:ascii="Arial" w:hAnsi="Arial" w:cs="Arial"/>
          <w:color w:val="000000"/>
          <w:sz w:val="20"/>
          <w:szCs w:val="20"/>
        </w:rPr>
        <w:t>Verschub</w:t>
      </w:r>
      <w:r w:rsidRPr="00E20943">
        <w:rPr>
          <w:rFonts w:ascii="Arial" w:hAnsi="Arial" w:cs="Arial"/>
          <w:color w:val="000000"/>
          <w:sz w:val="20"/>
          <w:szCs w:val="20"/>
        </w:rPr>
        <w:t>s</w:t>
      </w:r>
      <w:proofErr w:type="spellEnd"/>
      <w:r w:rsidR="00730150" w:rsidRPr="00E20943">
        <w:rPr>
          <w:rFonts w:ascii="Arial" w:hAnsi="Arial" w:cs="Arial"/>
          <w:color w:val="000000"/>
          <w:sz w:val="20"/>
          <w:szCs w:val="20"/>
        </w:rPr>
        <w:t xml:space="preserve"> sowie </w:t>
      </w:r>
      <w:r w:rsidRPr="00E20943">
        <w:rPr>
          <w:rFonts w:ascii="Arial" w:hAnsi="Arial" w:cs="Arial"/>
          <w:color w:val="000000"/>
          <w:sz w:val="20"/>
          <w:szCs w:val="20"/>
        </w:rPr>
        <w:t>die Mitwirkung im</w:t>
      </w:r>
      <w:r w:rsidR="00E32C6B" w:rsidRPr="00E20943">
        <w:rPr>
          <w:rFonts w:ascii="Arial" w:hAnsi="Arial" w:cs="Arial"/>
          <w:color w:val="000000"/>
          <w:sz w:val="20"/>
          <w:szCs w:val="20"/>
        </w:rPr>
        <w:t xml:space="preserve"> </w:t>
      </w:r>
      <w:r w:rsidR="00730150" w:rsidRPr="00E20943">
        <w:rPr>
          <w:rFonts w:ascii="Arial" w:hAnsi="Arial" w:cs="Arial"/>
          <w:color w:val="000000"/>
          <w:sz w:val="20"/>
          <w:szCs w:val="20"/>
        </w:rPr>
        <w:t>Ressourcenmanagement Personal und Mittel, Controlling, Betriebs-, Störungs- und Notfallmanagement.</w:t>
      </w:r>
    </w:p>
    <w:p w14:paraId="5CF85623" w14:textId="77777777" w:rsidR="000D5A5B" w:rsidRPr="00E20943" w:rsidRDefault="000D5A5B" w:rsidP="00E32C6B">
      <w:pPr>
        <w:widowControl w:val="0"/>
        <w:autoSpaceDE w:val="0"/>
        <w:autoSpaceDN w:val="0"/>
        <w:adjustRightInd w:val="0"/>
        <w:jc w:val="both"/>
        <w:rPr>
          <w:rFonts w:ascii="Arial" w:hAnsi="Arial" w:cs="Arial"/>
          <w:color w:val="000000"/>
          <w:sz w:val="20"/>
          <w:szCs w:val="20"/>
        </w:rPr>
      </w:pPr>
    </w:p>
    <w:p w14:paraId="3E0D5402" w14:textId="77777777" w:rsidR="00730150" w:rsidRPr="000D5A5B" w:rsidRDefault="00AF4791" w:rsidP="0090620B">
      <w:pPr>
        <w:widowControl w:val="0"/>
        <w:autoSpaceDE w:val="0"/>
        <w:autoSpaceDN w:val="0"/>
        <w:adjustRightInd w:val="0"/>
        <w:outlineLvl w:val="0"/>
        <w:rPr>
          <w:rFonts w:ascii="Arial" w:hAnsi="Arial" w:cs="Arial"/>
          <w:b/>
          <w:bCs/>
          <w:color w:val="000000"/>
          <w:sz w:val="26"/>
          <w:szCs w:val="26"/>
        </w:rPr>
      </w:pPr>
      <w:r w:rsidRPr="000D5A5B">
        <w:rPr>
          <w:rFonts w:ascii="Arial" w:hAnsi="Arial" w:cs="Arial"/>
          <w:b/>
          <w:bCs/>
          <w:color w:val="000000"/>
          <w:sz w:val="26"/>
          <w:szCs w:val="26"/>
        </w:rPr>
        <w:t>3.</w:t>
      </w:r>
      <w:r w:rsidR="00E26BC4">
        <w:rPr>
          <w:rFonts w:ascii="Arial" w:hAnsi="Arial" w:cs="Arial"/>
          <w:b/>
          <w:bCs/>
          <w:color w:val="000000"/>
          <w:sz w:val="26"/>
          <w:szCs w:val="26"/>
        </w:rPr>
        <w:t>9</w:t>
      </w:r>
      <w:r w:rsidRPr="000D5A5B">
        <w:rPr>
          <w:rFonts w:ascii="Arial" w:hAnsi="Arial" w:cs="Arial"/>
          <w:b/>
          <w:bCs/>
          <w:color w:val="000000"/>
          <w:sz w:val="26"/>
          <w:szCs w:val="26"/>
        </w:rPr>
        <w:tab/>
      </w:r>
      <w:r w:rsidR="00730150" w:rsidRPr="000D5A5B">
        <w:rPr>
          <w:rFonts w:ascii="Arial" w:hAnsi="Arial" w:cs="Arial"/>
          <w:b/>
          <w:bCs/>
          <w:color w:val="000000"/>
          <w:sz w:val="26"/>
          <w:szCs w:val="26"/>
        </w:rPr>
        <w:t>Allgemeine Angaben zum Schienennetz</w:t>
      </w:r>
    </w:p>
    <w:p w14:paraId="205C9BA8" w14:textId="77777777" w:rsidR="00271031" w:rsidRPr="00E20943" w:rsidRDefault="00271031">
      <w:pPr>
        <w:widowControl w:val="0"/>
        <w:autoSpaceDE w:val="0"/>
        <w:autoSpaceDN w:val="0"/>
        <w:adjustRightInd w:val="0"/>
        <w:rPr>
          <w:rFonts w:ascii="Arial" w:hAnsi="Arial" w:cs="Arial"/>
          <w:color w:val="000000"/>
          <w:sz w:val="21"/>
          <w:szCs w:val="21"/>
        </w:rPr>
      </w:pPr>
    </w:p>
    <w:p w14:paraId="1BCC4816" w14:textId="5AA14F32" w:rsidR="00730150" w:rsidRPr="00E20943" w:rsidRDefault="00730150" w:rsidP="003C74DD">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D</w:t>
      </w:r>
      <w:r w:rsidR="00820866" w:rsidRPr="00E20943">
        <w:rPr>
          <w:rFonts w:ascii="Arial" w:hAnsi="Arial" w:cs="Arial"/>
          <w:color w:val="000000"/>
          <w:sz w:val="20"/>
          <w:szCs w:val="20"/>
        </w:rPr>
        <w:t>as GKB</w:t>
      </w:r>
      <w:r w:rsidR="00271031" w:rsidRPr="00E20943">
        <w:rPr>
          <w:rFonts w:ascii="Arial" w:hAnsi="Arial" w:cs="Arial"/>
          <w:color w:val="000000"/>
          <w:sz w:val="20"/>
          <w:szCs w:val="20"/>
        </w:rPr>
        <w:t xml:space="preserve">-Schienennetz </w:t>
      </w:r>
      <w:r w:rsidR="00933F47" w:rsidRPr="00E20943">
        <w:rPr>
          <w:rFonts w:ascii="Arial" w:hAnsi="Arial" w:cs="Arial"/>
          <w:color w:val="000000"/>
          <w:sz w:val="20"/>
          <w:szCs w:val="20"/>
        </w:rPr>
        <w:t xml:space="preserve">hat </w:t>
      </w:r>
      <w:r w:rsidR="00905AFE" w:rsidRPr="00E20943">
        <w:rPr>
          <w:rFonts w:ascii="Arial" w:hAnsi="Arial" w:cs="Arial"/>
          <w:color w:val="000000"/>
          <w:sz w:val="20"/>
          <w:szCs w:val="20"/>
        </w:rPr>
        <w:t>32</w:t>
      </w:r>
      <w:r w:rsidRPr="00E20943">
        <w:rPr>
          <w:rFonts w:ascii="Arial" w:hAnsi="Arial" w:cs="Arial"/>
          <w:color w:val="000000"/>
          <w:sz w:val="20"/>
          <w:szCs w:val="20"/>
        </w:rPr>
        <w:t xml:space="preserve"> Betriebsstellen (Bahnhöfe, Haltestellen) und weist eine</w:t>
      </w:r>
      <w:r w:rsidR="003C74DD" w:rsidRPr="00E20943">
        <w:rPr>
          <w:rFonts w:ascii="Arial" w:hAnsi="Arial" w:cs="Arial"/>
          <w:color w:val="000000"/>
          <w:sz w:val="20"/>
          <w:szCs w:val="20"/>
        </w:rPr>
        <w:t xml:space="preserve"> </w:t>
      </w:r>
      <w:r w:rsidRPr="00E20943">
        <w:rPr>
          <w:rFonts w:ascii="Arial" w:hAnsi="Arial" w:cs="Arial"/>
          <w:color w:val="000000"/>
          <w:sz w:val="20"/>
          <w:szCs w:val="20"/>
        </w:rPr>
        <w:t>Gesamtstreckenlä</w:t>
      </w:r>
      <w:r w:rsidR="00905AFE" w:rsidRPr="00E20943">
        <w:rPr>
          <w:rFonts w:ascii="Arial" w:hAnsi="Arial" w:cs="Arial"/>
          <w:color w:val="000000"/>
          <w:sz w:val="20"/>
          <w:szCs w:val="20"/>
        </w:rPr>
        <w:t xml:space="preserve">nge von </w:t>
      </w:r>
      <w:r w:rsidR="00BB04F0">
        <w:rPr>
          <w:rFonts w:ascii="Arial" w:hAnsi="Arial" w:cs="Arial"/>
          <w:color w:val="000000"/>
          <w:sz w:val="20"/>
          <w:szCs w:val="20"/>
        </w:rPr>
        <w:t>91,257</w:t>
      </w:r>
      <w:r w:rsidR="00BB04F0" w:rsidRPr="00E20943">
        <w:rPr>
          <w:rFonts w:ascii="Arial" w:hAnsi="Arial" w:cs="Arial"/>
          <w:color w:val="000000"/>
          <w:sz w:val="20"/>
          <w:szCs w:val="20"/>
        </w:rPr>
        <w:t xml:space="preserve"> </w:t>
      </w:r>
      <w:r w:rsidRPr="00E20943">
        <w:rPr>
          <w:rFonts w:ascii="Arial" w:hAnsi="Arial" w:cs="Arial"/>
          <w:color w:val="000000"/>
          <w:sz w:val="20"/>
          <w:szCs w:val="20"/>
        </w:rPr>
        <w:t xml:space="preserve">km </w:t>
      </w:r>
      <w:r w:rsidR="00905AFE" w:rsidRPr="00E20943">
        <w:rPr>
          <w:rFonts w:ascii="Arial" w:hAnsi="Arial" w:cs="Arial"/>
          <w:color w:val="000000"/>
          <w:sz w:val="20"/>
          <w:szCs w:val="20"/>
        </w:rPr>
        <w:t>in Normalspur</w:t>
      </w:r>
      <w:r w:rsidR="00C3676E" w:rsidRPr="00E20943">
        <w:rPr>
          <w:rFonts w:ascii="Arial" w:hAnsi="Arial" w:cs="Arial"/>
          <w:color w:val="000000"/>
          <w:sz w:val="20"/>
          <w:szCs w:val="20"/>
        </w:rPr>
        <w:t>/nicht elektrifiziert</w:t>
      </w:r>
      <w:r w:rsidR="00905AFE" w:rsidRPr="00E20943">
        <w:rPr>
          <w:rFonts w:ascii="Arial" w:hAnsi="Arial" w:cs="Arial"/>
          <w:color w:val="000000"/>
          <w:sz w:val="20"/>
          <w:szCs w:val="20"/>
        </w:rPr>
        <w:t xml:space="preserve"> </w:t>
      </w:r>
      <w:r w:rsidR="00C3676E" w:rsidRPr="00E20943">
        <w:rPr>
          <w:rFonts w:ascii="Arial" w:hAnsi="Arial" w:cs="Arial"/>
          <w:color w:val="000000"/>
          <w:sz w:val="20"/>
          <w:szCs w:val="20"/>
        </w:rPr>
        <w:t>(143</w:t>
      </w:r>
      <w:r w:rsidR="00905AFE" w:rsidRPr="00E20943">
        <w:rPr>
          <w:rFonts w:ascii="Arial" w:hAnsi="Arial" w:cs="Arial"/>
          <w:color w:val="000000"/>
          <w:sz w:val="20"/>
          <w:szCs w:val="20"/>
        </w:rPr>
        <w:t xml:space="preserve">5 mm) </w:t>
      </w:r>
      <w:r w:rsidRPr="00E20943">
        <w:rPr>
          <w:rFonts w:ascii="Arial" w:hAnsi="Arial" w:cs="Arial"/>
          <w:color w:val="000000"/>
          <w:sz w:val="20"/>
          <w:szCs w:val="20"/>
        </w:rPr>
        <w:t>auf. Eine umfassende Übersicht über die technische Ausrüstun</w:t>
      </w:r>
      <w:r w:rsidR="00C3676E" w:rsidRPr="00E20943">
        <w:rPr>
          <w:rFonts w:ascii="Arial" w:hAnsi="Arial" w:cs="Arial"/>
          <w:color w:val="000000"/>
          <w:sz w:val="20"/>
          <w:szCs w:val="20"/>
        </w:rPr>
        <w:t xml:space="preserve">g und Leistungsfähigkeit </w:t>
      </w:r>
      <w:r w:rsidR="00C3676E" w:rsidRPr="00B47DB6">
        <w:rPr>
          <w:rFonts w:ascii="Arial" w:hAnsi="Arial" w:cs="Arial"/>
          <w:sz w:val="20"/>
          <w:szCs w:val="20"/>
        </w:rPr>
        <w:t>des GKB-</w:t>
      </w:r>
      <w:r w:rsidRPr="00B47DB6">
        <w:rPr>
          <w:rFonts w:ascii="Arial" w:hAnsi="Arial" w:cs="Arial"/>
          <w:sz w:val="20"/>
          <w:szCs w:val="20"/>
        </w:rPr>
        <w:t>Streckennetzes</w:t>
      </w:r>
      <w:r w:rsidR="00933F47" w:rsidRPr="00B47DB6">
        <w:rPr>
          <w:rFonts w:ascii="Arial" w:hAnsi="Arial" w:cs="Arial"/>
          <w:sz w:val="20"/>
          <w:szCs w:val="20"/>
        </w:rPr>
        <w:t xml:space="preserve"> sowie Informationen</w:t>
      </w:r>
      <w:r w:rsidR="00C3676E" w:rsidRPr="00B47DB6">
        <w:rPr>
          <w:rFonts w:ascii="Arial" w:hAnsi="Arial" w:cs="Arial"/>
          <w:sz w:val="20"/>
          <w:szCs w:val="20"/>
        </w:rPr>
        <w:t xml:space="preserve"> </w:t>
      </w:r>
      <w:r w:rsidR="00933F47" w:rsidRPr="00B47DB6">
        <w:rPr>
          <w:rFonts w:ascii="Arial" w:hAnsi="Arial" w:cs="Arial"/>
          <w:sz w:val="20"/>
          <w:szCs w:val="20"/>
        </w:rPr>
        <w:t xml:space="preserve">über Parameter des Fahrweges und der Betriebsführung </w:t>
      </w:r>
      <w:r w:rsidR="00C3676E" w:rsidRPr="00B47DB6">
        <w:rPr>
          <w:rFonts w:ascii="Arial" w:hAnsi="Arial" w:cs="Arial"/>
          <w:sz w:val="20"/>
          <w:szCs w:val="20"/>
        </w:rPr>
        <w:t>finden Sie i</w:t>
      </w:r>
      <w:r w:rsidR="00772289" w:rsidRPr="00B47DB6">
        <w:rPr>
          <w:rFonts w:ascii="Arial" w:hAnsi="Arial" w:cs="Arial"/>
          <w:sz w:val="20"/>
          <w:szCs w:val="20"/>
        </w:rPr>
        <w:t>m</w:t>
      </w:r>
      <w:r w:rsidRPr="00B47DB6">
        <w:rPr>
          <w:rFonts w:ascii="Arial" w:hAnsi="Arial" w:cs="Arial"/>
          <w:sz w:val="20"/>
          <w:szCs w:val="20"/>
        </w:rPr>
        <w:t xml:space="preserve"> </w:t>
      </w:r>
      <w:r w:rsidR="00232E95" w:rsidRPr="00B47DB6">
        <w:rPr>
          <w:rFonts w:ascii="Arial" w:hAnsi="Arial" w:cs="Arial"/>
          <w:sz w:val="20"/>
          <w:szCs w:val="20"/>
        </w:rPr>
        <w:t>In</w:t>
      </w:r>
      <w:r w:rsidR="00772289" w:rsidRPr="00B47DB6">
        <w:rPr>
          <w:rFonts w:ascii="Arial" w:hAnsi="Arial" w:cs="Arial"/>
          <w:sz w:val="20"/>
          <w:szCs w:val="20"/>
        </w:rPr>
        <w:t>frastrukturregister</w:t>
      </w:r>
      <w:r w:rsidR="007E1D40" w:rsidRPr="00B47DB6">
        <w:rPr>
          <w:rFonts w:ascii="Arial" w:hAnsi="Arial" w:cs="Arial"/>
          <w:sz w:val="20"/>
          <w:szCs w:val="20"/>
        </w:rPr>
        <w:t>.</w:t>
      </w:r>
      <w:r w:rsidRPr="00B47DB6">
        <w:rPr>
          <w:rFonts w:ascii="Arial" w:hAnsi="Arial" w:cs="Arial"/>
          <w:sz w:val="20"/>
          <w:szCs w:val="20"/>
        </w:rPr>
        <w:t xml:space="preserve"> </w:t>
      </w:r>
      <w:proofErr w:type="spellStart"/>
      <w:r w:rsidRPr="00B47DB6">
        <w:rPr>
          <w:rFonts w:ascii="Arial" w:hAnsi="Arial" w:cs="Arial"/>
          <w:sz w:val="20"/>
          <w:szCs w:val="20"/>
        </w:rPr>
        <w:t>Weiters</w:t>
      </w:r>
      <w:proofErr w:type="spellEnd"/>
      <w:r w:rsidRPr="00B47DB6">
        <w:rPr>
          <w:rFonts w:ascii="Arial" w:hAnsi="Arial" w:cs="Arial"/>
          <w:sz w:val="20"/>
          <w:szCs w:val="20"/>
        </w:rPr>
        <w:t xml:space="preserve"> stehen</w:t>
      </w:r>
      <w:r w:rsidRPr="00E20943">
        <w:rPr>
          <w:rFonts w:ascii="Arial" w:hAnsi="Arial" w:cs="Arial"/>
          <w:color w:val="000000"/>
          <w:sz w:val="20"/>
          <w:szCs w:val="20"/>
        </w:rPr>
        <w:t xml:space="preserve"> im Anhang folgende Übersichtskarten zur Einsicht</w:t>
      </w:r>
      <w:r w:rsidR="003C74DD" w:rsidRPr="00E20943">
        <w:rPr>
          <w:rFonts w:ascii="Arial" w:hAnsi="Arial" w:cs="Arial"/>
          <w:color w:val="000000"/>
          <w:sz w:val="20"/>
          <w:szCs w:val="20"/>
        </w:rPr>
        <w:t xml:space="preserve">. </w:t>
      </w:r>
      <w:r w:rsidRPr="00E20943">
        <w:rPr>
          <w:rFonts w:ascii="Arial" w:hAnsi="Arial" w:cs="Arial"/>
          <w:color w:val="000000"/>
          <w:sz w:val="20"/>
          <w:szCs w:val="20"/>
        </w:rPr>
        <w:t>Die Betreuung der Infrastruktur erf</w:t>
      </w:r>
      <w:r w:rsidR="00C3676E" w:rsidRPr="00E20943">
        <w:rPr>
          <w:rFonts w:ascii="Arial" w:hAnsi="Arial" w:cs="Arial"/>
          <w:color w:val="000000"/>
          <w:sz w:val="20"/>
          <w:szCs w:val="20"/>
        </w:rPr>
        <w:t xml:space="preserve">olgt durch </w:t>
      </w:r>
      <w:r w:rsidR="00933F47" w:rsidRPr="00E20943">
        <w:rPr>
          <w:rFonts w:ascii="Arial" w:hAnsi="Arial" w:cs="Arial"/>
          <w:color w:val="000000"/>
          <w:sz w:val="20"/>
          <w:szCs w:val="20"/>
        </w:rPr>
        <w:t>den Bereich</w:t>
      </w:r>
      <w:r w:rsidRPr="00E20943">
        <w:rPr>
          <w:rFonts w:ascii="Arial" w:hAnsi="Arial" w:cs="Arial"/>
          <w:color w:val="000000"/>
          <w:sz w:val="20"/>
          <w:szCs w:val="20"/>
        </w:rPr>
        <w:t xml:space="preserve"> Fahrweg</w:t>
      </w:r>
      <w:r w:rsidR="00C3676E" w:rsidRPr="00E20943">
        <w:rPr>
          <w:rFonts w:ascii="Arial" w:hAnsi="Arial" w:cs="Arial"/>
          <w:color w:val="000000"/>
          <w:sz w:val="20"/>
          <w:szCs w:val="20"/>
        </w:rPr>
        <w:t>.</w:t>
      </w:r>
    </w:p>
    <w:p w14:paraId="06F6357C" w14:textId="77777777" w:rsidR="00036FAB" w:rsidRPr="00E20943" w:rsidRDefault="00036FAB">
      <w:pPr>
        <w:widowControl w:val="0"/>
        <w:autoSpaceDE w:val="0"/>
        <w:autoSpaceDN w:val="0"/>
        <w:adjustRightInd w:val="0"/>
        <w:rPr>
          <w:rFonts w:ascii="Arial" w:hAnsi="Arial" w:cs="Arial"/>
          <w:color w:val="000000"/>
          <w:sz w:val="20"/>
          <w:szCs w:val="20"/>
        </w:rPr>
      </w:pPr>
    </w:p>
    <w:p w14:paraId="2E6E8015" w14:textId="77777777" w:rsidR="00730150" w:rsidRPr="000E32D9" w:rsidRDefault="00036FAB">
      <w:pPr>
        <w:widowControl w:val="0"/>
        <w:autoSpaceDE w:val="0"/>
        <w:autoSpaceDN w:val="0"/>
        <w:adjustRightInd w:val="0"/>
        <w:rPr>
          <w:rFonts w:ascii="Arial" w:hAnsi="Arial" w:cs="Arial"/>
          <w:b/>
          <w:color w:val="000000"/>
          <w:sz w:val="38"/>
          <w:szCs w:val="38"/>
        </w:rPr>
      </w:pPr>
      <w:r w:rsidRPr="00E20943">
        <w:rPr>
          <w:rFonts w:ascii="Arial" w:hAnsi="Arial" w:cs="Arial"/>
          <w:color w:val="000000"/>
          <w:sz w:val="20"/>
          <w:szCs w:val="20"/>
        </w:rPr>
        <w:br w:type="page"/>
      </w:r>
      <w:r w:rsidR="00730150" w:rsidRPr="000E32D9">
        <w:rPr>
          <w:rFonts w:ascii="Arial" w:hAnsi="Arial" w:cs="Arial"/>
          <w:b/>
          <w:color w:val="000000"/>
          <w:sz w:val="38"/>
          <w:szCs w:val="38"/>
        </w:rPr>
        <w:lastRenderedPageBreak/>
        <w:t>4.</w:t>
      </w:r>
      <w:r w:rsidR="004F72DF">
        <w:rPr>
          <w:rFonts w:ascii="Arial" w:hAnsi="Arial" w:cs="Arial"/>
          <w:b/>
          <w:color w:val="000000"/>
          <w:sz w:val="38"/>
          <w:szCs w:val="38"/>
        </w:rPr>
        <w:tab/>
      </w:r>
      <w:r w:rsidR="00730150" w:rsidRPr="000E32D9">
        <w:rPr>
          <w:rFonts w:ascii="Arial" w:hAnsi="Arial" w:cs="Arial"/>
          <w:b/>
          <w:color w:val="000000"/>
          <w:sz w:val="38"/>
          <w:szCs w:val="38"/>
        </w:rPr>
        <w:t>Zuweisung von Fahrwegkapazität</w:t>
      </w:r>
    </w:p>
    <w:p w14:paraId="60347BA5" w14:textId="77777777" w:rsidR="00BB3AAF" w:rsidRPr="00870DA5" w:rsidRDefault="00BB3AAF" w:rsidP="00BB3AAF">
      <w:pPr>
        <w:jc w:val="both"/>
        <w:rPr>
          <w:rFonts w:ascii="Arial" w:hAnsi="Arial" w:cs="Arial"/>
          <w:b/>
          <w:bCs/>
          <w:sz w:val="21"/>
          <w:szCs w:val="21"/>
        </w:rPr>
      </w:pPr>
    </w:p>
    <w:p w14:paraId="1BA921AC" w14:textId="77777777" w:rsidR="00BB3AAF" w:rsidRPr="00870DA5" w:rsidRDefault="00BB3AAF">
      <w:pPr>
        <w:widowControl w:val="0"/>
        <w:autoSpaceDE w:val="0"/>
        <w:autoSpaceDN w:val="0"/>
        <w:adjustRightInd w:val="0"/>
        <w:rPr>
          <w:rFonts w:ascii="Arial" w:hAnsi="Arial" w:cs="Arial"/>
          <w:sz w:val="20"/>
          <w:szCs w:val="20"/>
        </w:rPr>
      </w:pPr>
    </w:p>
    <w:p w14:paraId="427D7E9A" w14:textId="77777777" w:rsidR="00730150" w:rsidRPr="00870DA5" w:rsidRDefault="00730150">
      <w:pPr>
        <w:widowControl w:val="0"/>
        <w:autoSpaceDE w:val="0"/>
        <w:autoSpaceDN w:val="0"/>
        <w:adjustRightInd w:val="0"/>
        <w:rPr>
          <w:rFonts w:ascii="Arial" w:hAnsi="Arial" w:cs="Arial"/>
          <w:sz w:val="20"/>
          <w:szCs w:val="20"/>
        </w:rPr>
      </w:pPr>
      <w:r w:rsidRPr="00870DA5">
        <w:rPr>
          <w:rFonts w:ascii="Arial" w:hAnsi="Arial" w:cs="Arial"/>
          <w:sz w:val="20"/>
          <w:szCs w:val="20"/>
        </w:rPr>
        <w:t xml:space="preserve">4.1. </w:t>
      </w:r>
      <w:r w:rsidR="00A913C9" w:rsidRPr="00870DA5">
        <w:rPr>
          <w:rFonts w:ascii="Arial" w:hAnsi="Arial" w:cs="Arial"/>
          <w:sz w:val="20"/>
          <w:szCs w:val="20"/>
        </w:rPr>
        <w:tab/>
      </w:r>
      <w:r w:rsidRPr="00870DA5">
        <w:rPr>
          <w:rFonts w:ascii="Arial" w:hAnsi="Arial" w:cs="Arial"/>
          <w:sz w:val="20"/>
          <w:szCs w:val="20"/>
        </w:rPr>
        <w:t xml:space="preserve">Bestellung von </w:t>
      </w:r>
      <w:r w:rsidR="00FF2213">
        <w:rPr>
          <w:rFonts w:ascii="Arial" w:hAnsi="Arial" w:cs="Arial"/>
          <w:sz w:val="20"/>
          <w:szCs w:val="20"/>
        </w:rPr>
        <w:t>Fahrwegkapazität</w:t>
      </w:r>
    </w:p>
    <w:p w14:paraId="636EBFD9" w14:textId="77777777" w:rsidR="00730150" w:rsidRPr="00870DA5" w:rsidRDefault="00730150" w:rsidP="00254279">
      <w:pPr>
        <w:widowControl w:val="0"/>
        <w:autoSpaceDE w:val="0"/>
        <w:autoSpaceDN w:val="0"/>
        <w:adjustRightInd w:val="0"/>
        <w:ind w:firstLine="720"/>
        <w:rPr>
          <w:rFonts w:ascii="Arial" w:hAnsi="Arial" w:cs="Arial"/>
          <w:sz w:val="20"/>
          <w:szCs w:val="20"/>
        </w:rPr>
      </w:pPr>
      <w:r w:rsidRPr="00870DA5">
        <w:rPr>
          <w:rFonts w:ascii="Arial" w:hAnsi="Arial" w:cs="Arial"/>
          <w:sz w:val="20"/>
          <w:szCs w:val="20"/>
        </w:rPr>
        <w:t>4.1.1. Vorgehensweise</w:t>
      </w:r>
    </w:p>
    <w:p w14:paraId="2AC2C2DF" w14:textId="77777777" w:rsidR="007B1F85" w:rsidRPr="00870DA5" w:rsidRDefault="007B1F85" w:rsidP="00254279">
      <w:pPr>
        <w:widowControl w:val="0"/>
        <w:autoSpaceDE w:val="0"/>
        <w:autoSpaceDN w:val="0"/>
        <w:adjustRightInd w:val="0"/>
        <w:ind w:firstLine="720"/>
        <w:rPr>
          <w:rFonts w:ascii="Arial" w:hAnsi="Arial" w:cs="Arial"/>
          <w:sz w:val="20"/>
          <w:szCs w:val="20"/>
        </w:rPr>
      </w:pPr>
      <w:r w:rsidRPr="00870DA5">
        <w:rPr>
          <w:rFonts w:ascii="Arial" w:hAnsi="Arial" w:cs="Arial"/>
          <w:sz w:val="20"/>
          <w:szCs w:val="20"/>
        </w:rPr>
        <w:t>4.1.</w:t>
      </w:r>
      <w:r w:rsidR="00BB3AAF" w:rsidRPr="00870DA5">
        <w:rPr>
          <w:rFonts w:ascii="Arial" w:hAnsi="Arial" w:cs="Arial"/>
          <w:sz w:val="20"/>
          <w:szCs w:val="20"/>
        </w:rPr>
        <w:t>2</w:t>
      </w:r>
      <w:r w:rsidRPr="00870DA5">
        <w:rPr>
          <w:rFonts w:ascii="Arial" w:hAnsi="Arial" w:cs="Arial"/>
          <w:sz w:val="20"/>
          <w:szCs w:val="20"/>
        </w:rPr>
        <w:t>. Betr</w:t>
      </w:r>
      <w:r w:rsidR="007F1E03" w:rsidRPr="00870DA5">
        <w:rPr>
          <w:rFonts w:ascii="Arial" w:hAnsi="Arial" w:cs="Arial"/>
          <w:sz w:val="20"/>
          <w:szCs w:val="20"/>
        </w:rPr>
        <w:t>iebszeiten der GKB-Infrastruktur/</w:t>
      </w:r>
    </w:p>
    <w:p w14:paraId="0CBAB317" w14:textId="77777777" w:rsidR="007F1E03" w:rsidRPr="00870DA5" w:rsidRDefault="007F1E03" w:rsidP="00B47DB6">
      <w:pPr>
        <w:widowControl w:val="0"/>
        <w:tabs>
          <w:tab w:val="left" w:pos="1276"/>
        </w:tabs>
        <w:autoSpaceDE w:val="0"/>
        <w:autoSpaceDN w:val="0"/>
        <w:adjustRightInd w:val="0"/>
        <w:ind w:firstLine="720"/>
        <w:rPr>
          <w:rFonts w:ascii="Arial" w:hAnsi="Arial" w:cs="Arial"/>
          <w:sz w:val="20"/>
          <w:szCs w:val="20"/>
        </w:rPr>
      </w:pPr>
      <w:r w:rsidRPr="00870DA5">
        <w:rPr>
          <w:rFonts w:ascii="Arial" w:hAnsi="Arial" w:cs="Arial"/>
          <w:sz w:val="20"/>
          <w:szCs w:val="20"/>
        </w:rPr>
        <w:tab/>
      </w:r>
      <w:proofErr w:type="spellStart"/>
      <w:r w:rsidRPr="00870DA5">
        <w:rPr>
          <w:rFonts w:ascii="Arial" w:hAnsi="Arial" w:cs="Arial"/>
          <w:sz w:val="20"/>
          <w:szCs w:val="20"/>
        </w:rPr>
        <w:t>Verschubeinsatzzeiten</w:t>
      </w:r>
      <w:proofErr w:type="spellEnd"/>
      <w:r w:rsidRPr="00870DA5">
        <w:rPr>
          <w:rFonts w:ascii="Arial" w:hAnsi="Arial" w:cs="Arial"/>
          <w:sz w:val="20"/>
          <w:szCs w:val="20"/>
        </w:rPr>
        <w:t xml:space="preserve"> des </w:t>
      </w:r>
      <w:proofErr w:type="spellStart"/>
      <w:r w:rsidRPr="00870DA5">
        <w:rPr>
          <w:rFonts w:ascii="Arial" w:hAnsi="Arial" w:cs="Arial"/>
          <w:sz w:val="20"/>
          <w:szCs w:val="20"/>
        </w:rPr>
        <w:t>Verschubknotenbahnhofes</w:t>
      </w:r>
      <w:proofErr w:type="spellEnd"/>
      <w:r w:rsidRPr="00870DA5">
        <w:rPr>
          <w:rFonts w:ascii="Arial" w:hAnsi="Arial" w:cs="Arial"/>
          <w:sz w:val="20"/>
          <w:szCs w:val="20"/>
        </w:rPr>
        <w:t xml:space="preserve"> Graz </w:t>
      </w:r>
      <w:proofErr w:type="spellStart"/>
      <w:r w:rsidRPr="00870DA5">
        <w:rPr>
          <w:rFonts w:ascii="Arial" w:hAnsi="Arial" w:cs="Arial"/>
          <w:sz w:val="20"/>
          <w:szCs w:val="20"/>
        </w:rPr>
        <w:t>Köflacherbahnhof</w:t>
      </w:r>
      <w:proofErr w:type="spellEnd"/>
    </w:p>
    <w:p w14:paraId="7175372B" w14:textId="77777777" w:rsidR="00B34033" w:rsidRPr="00870DA5" w:rsidRDefault="00B34033" w:rsidP="00254279">
      <w:pPr>
        <w:widowControl w:val="0"/>
        <w:autoSpaceDE w:val="0"/>
        <w:autoSpaceDN w:val="0"/>
        <w:adjustRightInd w:val="0"/>
        <w:ind w:firstLine="720"/>
        <w:rPr>
          <w:rFonts w:ascii="Arial" w:hAnsi="Arial" w:cs="Arial"/>
          <w:sz w:val="20"/>
          <w:szCs w:val="20"/>
        </w:rPr>
      </w:pPr>
    </w:p>
    <w:p w14:paraId="38D26734" w14:textId="14DB64A5" w:rsidR="00730150" w:rsidRPr="00870DA5" w:rsidRDefault="00730150">
      <w:pPr>
        <w:widowControl w:val="0"/>
        <w:autoSpaceDE w:val="0"/>
        <w:autoSpaceDN w:val="0"/>
        <w:adjustRightInd w:val="0"/>
        <w:rPr>
          <w:rFonts w:ascii="Arial" w:hAnsi="Arial" w:cs="Arial"/>
          <w:sz w:val="20"/>
          <w:szCs w:val="20"/>
        </w:rPr>
      </w:pPr>
      <w:r w:rsidRPr="00870DA5">
        <w:rPr>
          <w:rFonts w:ascii="Arial" w:hAnsi="Arial" w:cs="Arial"/>
          <w:sz w:val="20"/>
          <w:szCs w:val="20"/>
        </w:rPr>
        <w:t xml:space="preserve">4.2. </w:t>
      </w:r>
      <w:r w:rsidR="00A913C9" w:rsidRPr="00870DA5">
        <w:rPr>
          <w:rFonts w:ascii="Arial" w:hAnsi="Arial" w:cs="Arial"/>
          <w:sz w:val="20"/>
          <w:szCs w:val="20"/>
        </w:rPr>
        <w:tab/>
      </w:r>
      <w:r w:rsidR="000A0722">
        <w:rPr>
          <w:rFonts w:ascii="Arial" w:hAnsi="Arial" w:cs="Arial"/>
          <w:sz w:val="20"/>
          <w:szCs w:val="20"/>
        </w:rPr>
        <w:t>Z</w:t>
      </w:r>
      <w:r w:rsidRPr="00870DA5">
        <w:rPr>
          <w:rFonts w:ascii="Arial" w:hAnsi="Arial" w:cs="Arial"/>
          <w:sz w:val="20"/>
          <w:szCs w:val="20"/>
        </w:rPr>
        <w:t>uweisung</w:t>
      </w:r>
      <w:r w:rsidR="00B34033" w:rsidRPr="00870DA5">
        <w:rPr>
          <w:rFonts w:ascii="Arial" w:hAnsi="Arial" w:cs="Arial"/>
          <w:sz w:val="20"/>
          <w:szCs w:val="20"/>
        </w:rPr>
        <w:t xml:space="preserve"> </w:t>
      </w:r>
      <w:r w:rsidR="000A0722">
        <w:rPr>
          <w:rFonts w:ascii="Arial" w:hAnsi="Arial" w:cs="Arial"/>
          <w:sz w:val="20"/>
          <w:szCs w:val="20"/>
        </w:rPr>
        <w:t>von Fahrwegkapazität</w:t>
      </w:r>
      <w:r w:rsidR="00103FC3">
        <w:rPr>
          <w:rFonts w:ascii="Arial" w:hAnsi="Arial" w:cs="Arial"/>
          <w:sz w:val="20"/>
          <w:szCs w:val="20"/>
        </w:rPr>
        <w:t xml:space="preserve"> </w:t>
      </w:r>
    </w:p>
    <w:p w14:paraId="7ACE1605" w14:textId="77777777" w:rsidR="00673797" w:rsidRPr="00870DA5" w:rsidRDefault="00B34033" w:rsidP="00254279">
      <w:pPr>
        <w:widowControl w:val="0"/>
        <w:autoSpaceDE w:val="0"/>
        <w:autoSpaceDN w:val="0"/>
        <w:adjustRightInd w:val="0"/>
        <w:ind w:firstLine="720"/>
        <w:rPr>
          <w:rFonts w:ascii="Arial" w:hAnsi="Arial" w:cs="Arial"/>
          <w:sz w:val="20"/>
          <w:szCs w:val="20"/>
        </w:rPr>
      </w:pPr>
      <w:r w:rsidRPr="00870DA5">
        <w:rPr>
          <w:rFonts w:ascii="Arial" w:hAnsi="Arial" w:cs="Arial"/>
          <w:sz w:val="20"/>
          <w:szCs w:val="20"/>
        </w:rPr>
        <w:t>4.2.1. Verfahren für die Netzplanerstellung</w:t>
      </w:r>
    </w:p>
    <w:p w14:paraId="4F2FBFBE" w14:textId="223EEF17" w:rsidR="00730150" w:rsidRPr="00870DA5" w:rsidRDefault="00730150" w:rsidP="00044F67">
      <w:pPr>
        <w:widowControl w:val="0"/>
        <w:autoSpaceDE w:val="0"/>
        <w:autoSpaceDN w:val="0"/>
        <w:adjustRightInd w:val="0"/>
        <w:ind w:left="720"/>
        <w:rPr>
          <w:rFonts w:ascii="Arial" w:hAnsi="Arial" w:cs="Arial"/>
          <w:sz w:val="20"/>
          <w:szCs w:val="20"/>
        </w:rPr>
      </w:pPr>
      <w:r w:rsidRPr="00870DA5">
        <w:rPr>
          <w:rFonts w:ascii="Arial" w:hAnsi="Arial" w:cs="Arial"/>
          <w:sz w:val="20"/>
          <w:szCs w:val="20"/>
        </w:rPr>
        <w:t xml:space="preserve">4.2.2. </w:t>
      </w:r>
      <w:r w:rsidR="00B34033" w:rsidRPr="00870DA5">
        <w:rPr>
          <w:rFonts w:ascii="Arial" w:hAnsi="Arial" w:cs="Arial"/>
          <w:sz w:val="20"/>
          <w:szCs w:val="20"/>
        </w:rPr>
        <w:t xml:space="preserve">Termine für die </w:t>
      </w:r>
      <w:r w:rsidR="000A0722">
        <w:rPr>
          <w:rFonts w:ascii="Arial" w:hAnsi="Arial" w:cs="Arial"/>
          <w:sz w:val="20"/>
          <w:szCs w:val="20"/>
        </w:rPr>
        <w:t>Z</w:t>
      </w:r>
      <w:r w:rsidR="008768B4" w:rsidRPr="00870DA5">
        <w:rPr>
          <w:rFonts w:ascii="Arial" w:hAnsi="Arial" w:cs="Arial"/>
          <w:sz w:val="20"/>
          <w:szCs w:val="20"/>
        </w:rPr>
        <w:t xml:space="preserve">uweisung </w:t>
      </w:r>
      <w:r w:rsidR="000A0722">
        <w:rPr>
          <w:rFonts w:ascii="Arial" w:hAnsi="Arial" w:cs="Arial"/>
          <w:sz w:val="20"/>
          <w:szCs w:val="20"/>
        </w:rPr>
        <w:t xml:space="preserve">von Fahrwegkapazität </w:t>
      </w:r>
      <w:r w:rsidR="008768B4" w:rsidRPr="00870DA5">
        <w:rPr>
          <w:rFonts w:ascii="Arial" w:hAnsi="Arial" w:cs="Arial"/>
          <w:sz w:val="20"/>
          <w:szCs w:val="20"/>
        </w:rPr>
        <w:t>für den Fahrplan 201</w:t>
      </w:r>
      <w:r w:rsidR="00E32A20">
        <w:rPr>
          <w:rFonts w:ascii="Arial" w:hAnsi="Arial" w:cs="Arial"/>
          <w:sz w:val="20"/>
          <w:szCs w:val="20"/>
        </w:rPr>
        <w:t>8</w:t>
      </w:r>
      <w:r w:rsidR="008768B4" w:rsidRPr="00870DA5">
        <w:rPr>
          <w:rFonts w:ascii="Arial" w:hAnsi="Arial" w:cs="Arial"/>
          <w:sz w:val="20"/>
          <w:szCs w:val="20"/>
        </w:rPr>
        <w:t>/201</w:t>
      </w:r>
      <w:r w:rsidR="00E32A20">
        <w:rPr>
          <w:rFonts w:ascii="Arial" w:hAnsi="Arial" w:cs="Arial"/>
          <w:sz w:val="20"/>
          <w:szCs w:val="20"/>
        </w:rPr>
        <w:t>9</w:t>
      </w:r>
      <w:r w:rsidR="008768B4" w:rsidRPr="00870DA5">
        <w:rPr>
          <w:rFonts w:ascii="Arial" w:hAnsi="Arial" w:cs="Arial"/>
          <w:sz w:val="20"/>
          <w:szCs w:val="20"/>
        </w:rPr>
        <w:t xml:space="preserve"> (Fahrplanjahr 201</w:t>
      </w:r>
      <w:r w:rsidR="00E32A20">
        <w:rPr>
          <w:rFonts w:ascii="Arial" w:hAnsi="Arial" w:cs="Arial"/>
          <w:sz w:val="20"/>
          <w:szCs w:val="20"/>
        </w:rPr>
        <w:t>9</w:t>
      </w:r>
      <w:r w:rsidR="00B34033" w:rsidRPr="00870DA5">
        <w:rPr>
          <w:rFonts w:ascii="Arial" w:hAnsi="Arial" w:cs="Arial"/>
          <w:sz w:val="20"/>
          <w:szCs w:val="20"/>
        </w:rPr>
        <w:t>)</w:t>
      </w:r>
    </w:p>
    <w:p w14:paraId="75DBB4A9" w14:textId="77777777" w:rsidR="00B34033" w:rsidRPr="00870DA5" w:rsidRDefault="00B34033" w:rsidP="00B34033">
      <w:pPr>
        <w:jc w:val="both"/>
        <w:rPr>
          <w:rFonts w:ascii="Arial" w:hAnsi="Arial" w:cs="Arial"/>
          <w:b/>
          <w:bCs/>
          <w:sz w:val="20"/>
          <w:szCs w:val="20"/>
        </w:rPr>
      </w:pPr>
      <w:r w:rsidRPr="00870DA5">
        <w:rPr>
          <w:rFonts w:ascii="Arial" w:hAnsi="Arial" w:cs="Arial"/>
          <w:sz w:val="20"/>
          <w:szCs w:val="20"/>
        </w:rPr>
        <w:tab/>
      </w:r>
      <w:r w:rsidR="00730150" w:rsidRPr="00870DA5">
        <w:rPr>
          <w:rFonts w:ascii="Arial" w:hAnsi="Arial" w:cs="Arial"/>
          <w:sz w:val="20"/>
          <w:szCs w:val="20"/>
        </w:rPr>
        <w:t xml:space="preserve">4.2.3. </w:t>
      </w:r>
      <w:r w:rsidR="005B7684">
        <w:rPr>
          <w:rFonts w:ascii="Arial" w:hAnsi="Arial" w:cs="Arial"/>
          <w:sz w:val="20"/>
          <w:szCs w:val="20"/>
        </w:rPr>
        <w:t>Z</w:t>
      </w:r>
      <w:r w:rsidRPr="00870DA5">
        <w:rPr>
          <w:rFonts w:ascii="Arial" w:hAnsi="Arial" w:cs="Arial"/>
          <w:sz w:val="20"/>
          <w:szCs w:val="20"/>
        </w:rPr>
        <w:t xml:space="preserve">uweisung </w:t>
      </w:r>
      <w:r w:rsidR="005B7684">
        <w:rPr>
          <w:rFonts w:ascii="Arial" w:hAnsi="Arial" w:cs="Arial"/>
          <w:sz w:val="20"/>
          <w:szCs w:val="20"/>
        </w:rPr>
        <w:t xml:space="preserve">von Fahrwegkapazität </w:t>
      </w:r>
      <w:r w:rsidRPr="00870DA5">
        <w:rPr>
          <w:rFonts w:ascii="Arial" w:hAnsi="Arial" w:cs="Arial"/>
          <w:sz w:val="20"/>
          <w:szCs w:val="20"/>
        </w:rPr>
        <w:t>für „unterjährigen“ Verkehr (Ad-hoc Verkehr</w:t>
      </w:r>
      <w:r w:rsidRPr="00870DA5">
        <w:rPr>
          <w:rFonts w:ascii="Arial" w:hAnsi="Arial" w:cs="Arial"/>
          <w:b/>
          <w:bCs/>
          <w:sz w:val="20"/>
          <w:szCs w:val="20"/>
        </w:rPr>
        <w:t>)</w:t>
      </w:r>
    </w:p>
    <w:p w14:paraId="08AEB308" w14:textId="77777777" w:rsidR="00181E75" w:rsidRPr="00870DA5" w:rsidRDefault="00181E75" w:rsidP="00B34033">
      <w:pPr>
        <w:jc w:val="both"/>
        <w:rPr>
          <w:rFonts w:ascii="Arial" w:hAnsi="Arial" w:cs="Arial"/>
          <w:b/>
          <w:bCs/>
          <w:sz w:val="20"/>
          <w:szCs w:val="20"/>
        </w:rPr>
      </w:pPr>
    </w:p>
    <w:p w14:paraId="3116E24B" w14:textId="77777777" w:rsidR="00730150" w:rsidRPr="00870DA5" w:rsidRDefault="00F707B4">
      <w:pPr>
        <w:widowControl w:val="0"/>
        <w:autoSpaceDE w:val="0"/>
        <w:autoSpaceDN w:val="0"/>
        <w:adjustRightInd w:val="0"/>
        <w:rPr>
          <w:rFonts w:ascii="Arial" w:hAnsi="Arial" w:cs="Arial"/>
          <w:sz w:val="20"/>
          <w:szCs w:val="20"/>
        </w:rPr>
      </w:pPr>
      <w:r w:rsidRPr="00870DA5">
        <w:rPr>
          <w:rFonts w:ascii="Arial" w:hAnsi="Arial" w:cs="Arial"/>
          <w:sz w:val="20"/>
          <w:szCs w:val="20"/>
        </w:rPr>
        <w:t>4</w:t>
      </w:r>
      <w:r w:rsidR="00BB3AAF" w:rsidRPr="00870DA5">
        <w:rPr>
          <w:rFonts w:ascii="Arial" w:hAnsi="Arial" w:cs="Arial"/>
          <w:sz w:val="20"/>
          <w:szCs w:val="20"/>
        </w:rPr>
        <w:t>.</w:t>
      </w:r>
      <w:r w:rsidRPr="00870DA5">
        <w:rPr>
          <w:rFonts w:ascii="Arial" w:hAnsi="Arial" w:cs="Arial"/>
          <w:sz w:val="20"/>
          <w:szCs w:val="20"/>
        </w:rPr>
        <w:t>3.</w:t>
      </w:r>
      <w:r w:rsidR="00A913C9" w:rsidRPr="00870DA5">
        <w:rPr>
          <w:rFonts w:ascii="Arial" w:hAnsi="Arial" w:cs="Arial"/>
          <w:sz w:val="20"/>
          <w:szCs w:val="20"/>
        </w:rPr>
        <w:tab/>
      </w:r>
      <w:r w:rsidR="00730150" w:rsidRPr="00870DA5">
        <w:rPr>
          <w:rFonts w:ascii="Arial" w:hAnsi="Arial" w:cs="Arial"/>
          <w:sz w:val="20"/>
          <w:szCs w:val="20"/>
        </w:rPr>
        <w:t>Angebotstrassen</w:t>
      </w:r>
    </w:p>
    <w:p w14:paraId="55F42D6A" w14:textId="77777777" w:rsidR="00BB3AAF" w:rsidRPr="00870DA5" w:rsidRDefault="00BB3AAF">
      <w:pPr>
        <w:widowControl w:val="0"/>
        <w:autoSpaceDE w:val="0"/>
        <w:autoSpaceDN w:val="0"/>
        <w:adjustRightInd w:val="0"/>
        <w:rPr>
          <w:rFonts w:ascii="Arial" w:hAnsi="Arial" w:cs="Arial"/>
          <w:sz w:val="20"/>
          <w:szCs w:val="20"/>
        </w:rPr>
      </w:pPr>
    </w:p>
    <w:p w14:paraId="137F1101" w14:textId="77777777" w:rsidR="00B34033" w:rsidRPr="00870DA5" w:rsidRDefault="003C74DD" w:rsidP="00B34033">
      <w:pPr>
        <w:widowControl w:val="0"/>
        <w:autoSpaceDE w:val="0"/>
        <w:autoSpaceDN w:val="0"/>
        <w:adjustRightInd w:val="0"/>
        <w:rPr>
          <w:rFonts w:ascii="Arial" w:hAnsi="Arial" w:cs="Arial"/>
          <w:sz w:val="20"/>
          <w:szCs w:val="20"/>
        </w:rPr>
      </w:pPr>
      <w:r w:rsidRPr="00870DA5">
        <w:rPr>
          <w:rFonts w:ascii="Arial" w:hAnsi="Arial" w:cs="Arial"/>
          <w:sz w:val="20"/>
          <w:szCs w:val="20"/>
        </w:rPr>
        <w:t>4.4</w:t>
      </w:r>
      <w:r w:rsidR="00730150" w:rsidRPr="00870DA5">
        <w:rPr>
          <w:rFonts w:ascii="Arial" w:hAnsi="Arial" w:cs="Arial"/>
          <w:sz w:val="20"/>
          <w:szCs w:val="20"/>
        </w:rPr>
        <w:t xml:space="preserve">. </w:t>
      </w:r>
      <w:r w:rsidR="00A913C9" w:rsidRPr="00870DA5">
        <w:rPr>
          <w:rFonts w:ascii="Arial" w:hAnsi="Arial" w:cs="Arial"/>
          <w:sz w:val="20"/>
          <w:szCs w:val="20"/>
        </w:rPr>
        <w:tab/>
      </w:r>
      <w:r w:rsidR="00730150" w:rsidRPr="00870DA5">
        <w:rPr>
          <w:rFonts w:ascii="Arial" w:hAnsi="Arial" w:cs="Arial"/>
          <w:sz w:val="20"/>
          <w:szCs w:val="20"/>
        </w:rPr>
        <w:t>Abweichungen vom Tagessoll</w:t>
      </w:r>
    </w:p>
    <w:p w14:paraId="0CBC1082" w14:textId="77777777" w:rsidR="00B34033" w:rsidRPr="00870DA5" w:rsidRDefault="00B34033" w:rsidP="00B34033">
      <w:pPr>
        <w:widowControl w:val="0"/>
        <w:autoSpaceDE w:val="0"/>
        <w:autoSpaceDN w:val="0"/>
        <w:adjustRightInd w:val="0"/>
        <w:jc w:val="both"/>
        <w:rPr>
          <w:rFonts w:ascii="Arial" w:hAnsi="Arial" w:cs="Arial"/>
          <w:sz w:val="20"/>
          <w:szCs w:val="20"/>
        </w:rPr>
      </w:pPr>
      <w:r w:rsidRPr="00870DA5">
        <w:rPr>
          <w:rFonts w:ascii="Arial" w:hAnsi="Arial" w:cs="Arial"/>
          <w:sz w:val="20"/>
          <w:szCs w:val="20"/>
        </w:rPr>
        <w:tab/>
        <w:t>4.</w:t>
      </w:r>
      <w:r w:rsidR="00BB3AAF" w:rsidRPr="00870DA5">
        <w:rPr>
          <w:rFonts w:ascii="Arial" w:hAnsi="Arial" w:cs="Arial"/>
          <w:sz w:val="20"/>
          <w:szCs w:val="20"/>
        </w:rPr>
        <w:t>4</w:t>
      </w:r>
      <w:r w:rsidRPr="00870DA5">
        <w:rPr>
          <w:rFonts w:ascii="Arial" w:hAnsi="Arial" w:cs="Arial"/>
          <w:sz w:val="20"/>
          <w:szCs w:val="20"/>
        </w:rPr>
        <w:t>.1. Begriffe</w:t>
      </w:r>
    </w:p>
    <w:p w14:paraId="25D20719" w14:textId="77777777" w:rsidR="003C74DD" w:rsidRPr="00870DA5" w:rsidRDefault="00B34033">
      <w:pPr>
        <w:widowControl w:val="0"/>
        <w:autoSpaceDE w:val="0"/>
        <w:autoSpaceDN w:val="0"/>
        <w:adjustRightInd w:val="0"/>
        <w:rPr>
          <w:rFonts w:ascii="Arial" w:hAnsi="Arial" w:cs="Arial"/>
          <w:sz w:val="20"/>
          <w:szCs w:val="20"/>
        </w:rPr>
      </w:pPr>
      <w:r w:rsidRPr="00870DA5">
        <w:rPr>
          <w:rFonts w:ascii="Arial" w:hAnsi="Arial" w:cs="Arial"/>
          <w:sz w:val="20"/>
          <w:szCs w:val="20"/>
        </w:rPr>
        <w:tab/>
        <w:t xml:space="preserve">4.4.2. Aufgaben des </w:t>
      </w:r>
      <w:proofErr w:type="spellStart"/>
      <w:r w:rsidRPr="00870DA5">
        <w:rPr>
          <w:rFonts w:ascii="Arial" w:hAnsi="Arial" w:cs="Arial"/>
          <w:sz w:val="20"/>
          <w:szCs w:val="20"/>
        </w:rPr>
        <w:t>Traktionslei</w:t>
      </w:r>
      <w:r w:rsidR="003810B5">
        <w:rPr>
          <w:rFonts w:ascii="Arial" w:hAnsi="Arial" w:cs="Arial"/>
          <w:sz w:val="20"/>
          <w:szCs w:val="20"/>
        </w:rPr>
        <w:t>s</w:t>
      </w:r>
      <w:r w:rsidRPr="00870DA5">
        <w:rPr>
          <w:rFonts w:ascii="Arial" w:hAnsi="Arial" w:cs="Arial"/>
          <w:sz w:val="20"/>
          <w:szCs w:val="20"/>
        </w:rPr>
        <w:t>ters</w:t>
      </w:r>
      <w:proofErr w:type="spellEnd"/>
    </w:p>
    <w:p w14:paraId="05670295" w14:textId="77777777" w:rsidR="00B34033" w:rsidRPr="00870DA5" w:rsidRDefault="00B34033" w:rsidP="00B34033">
      <w:pPr>
        <w:widowControl w:val="0"/>
        <w:autoSpaceDE w:val="0"/>
        <w:autoSpaceDN w:val="0"/>
        <w:adjustRightInd w:val="0"/>
        <w:jc w:val="both"/>
        <w:rPr>
          <w:rFonts w:ascii="Arial" w:hAnsi="Arial" w:cs="Arial"/>
          <w:sz w:val="20"/>
          <w:szCs w:val="20"/>
        </w:rPr>
      </w:pPr>
      <w:r w:rsidRPr="00870DA5">
        <w:rPr>
          <w:rFonts w:ascii="Arial" w:hAnsi="Arial" w:cs="Arial"/>
          <w:sz w:val="20"/>
          <w:szCs w:val="20"/>
        </w:rPr>
        <w:tab/>
        <w:t>4.4.3. Aufgaben des Infrastrukturbetreibers</w:t>
      </w:r>
    </w:p>
    <w:p w14:paraId="5BDABFF4" w14:textId="77777777" w:rsidR="00B34033" w:rsidRPr="00870DA5" w:rsidRDefault="00B34033" w:rsidP="00B34033">
      <w:pPr>
        <w:widowControl w:val="0"/>
        <w:autoSpaceDE w:val="0"/>
        <w:autoSpaceDN w:val="0"/>
        <w:adjustRightInd w:val="0"/>
        <w:jc w:val="both"/>
        <w:rPr>
          <w:rFonts w:ascii="Arial" w:hAnsi="Arial" w:cs="Arial"/>
          <w:sz w:val="20"/>
          <w:szCs w:val="20"/>
        </w:rPr>
      </w:pPr>
      <w:r w:rsidRPr="00870DA5">
        <w:rPr>
          <w:rFonts w:ascii="Arial" w:hAnsi="Arial" w:cs="Arial"/>
          <w:sz w:val="20"/>
          <w:szCs w:val="20"/>
        </w:rPr>
        <w:tab/>
        <w:t>4.4.4. Aufgaben der Eisenbahnverkehrsunternehmen</w:t>
      </w:r>
    </w:p>
    <w:p w14:paraId="57E59B5A" w14:textId="77777777" w:rsidR="00C7499B" w:rsidRPr="00870DA5" w:rsidRDefault="00C7499B" w:rsidP="00C7499B">
      <w:pPr>
        <w:jc w:val="both"/>
        <w:rPr>
          <w:rFonts w:ascii="Arial" w:hAnsi="Arial" w:cs="Arial"/>
          <w:sz w:val="20"/>
          <w:szCs w:val="20"/>
        </w:rPr>
      </w:pPr>
    </w:p>
    <w:p w14:paraId="1E85B57F" w14:textId="1CB3C3AD" w:rsidR="00A9134A" w:rsidRPr="00870DA5" w:rsidRDefault="00C94E83">
      <w:pPr>
        <w:widowControl w:val="0"/>
        <w:autoSpaceDE w:val="0"/>
        <w:autoSpaceDN w:val="0"/>
        <w:adjustRightInd w:val="0"/>
        <w:rPr>
          <w:rFonts w:ascii="Arial" w:hAnsi="Arial" w:cs="Arial"/>
          <w:sz w:val="20"/>
          <w:szCs w:val="20"/>
        </w:rPr>
      </w:pPr>
      <w:r>
        <w:rPr>
          <w:rFonts w:ascii="Arial" w:hAnsi="Arial" w:cs="Arial"/>
          <w:sz w:val="20"/>
          <w:szCs w:val="20"/>
        </w:rPr>
        <w:t>4.5</w:t>
      </w:r>
      <w:r w:rsidR="009F4DC5" w:rsidRPr="00870DA5">
        <w:rPr>
          <w:rFonts w:ascii="Arial" w:hAnsi="Arial" w:cs="Arial"/>
          <w:sz w:val="20"/>
          <w:szCs w:val="20"/>
        </w:rPr>
        <w:t>.</w:t>
      </w:r>
      <w:r w:rsidR="009F4DC5" w:rsidRPr="00870DA5">
        <w:rPr>
          <w:rFonts w:ascii="Arial" w:hAnsi="Arial" w:cs="Arial"/>
          <w:sz w:val="20"/>
          <w:szCs w:val="20"/>
        </w:rPr>
        <w:tab/>
        <w:t>Baubetriebsplanung</w:t>
      </w:r>
    </w:p>
    <w:p w14:paraId="0A908EE6" w14:textId="77777777" w:rsidR="009F4DC5" w:rsidRPr="00870DA5" w:rsidRDefault="009F4DC5">
      <w:pPr>
        <w:widowControl w:val="0"/>
        <w:autoSpaceDE w:val="0"/>
        <w:autoSpaceDN w:val="0"/>
        <w:adjustRightInd w:val="0"/>
        <w:rPr>
          <w:rFonts w:ascii="Arial" w:hAnsi="Arial" w:cs="Arial"/>
          <w:sz w:val="20"/>
          <w:szCs w:val="20"/>
        </w:rPr>
      </w:pPr>
    </w:p>
    <w:p w14:paraId="66C6C526" w14:textId="73B9DD44" w:rsidR="009F4DC5" w:rsidRDefault="009F4DC5">
      <w:pPr>
        <w:widowControl w:val="0"/>
        <w:autoSpaceDE w:val="0"/>
        <w:autoSpaceDN w:val="0"/>
        <w:adjustRightInd w:val="0"/>
        <w:rPr>
          <w:rFonts w:ascii="Arial" w:hAnsi="Arial" w:cs="Arial"/>
          <w:sz w:val="20"/>
          <w:szCs w:val="20"/>
        </w:rPr>
      </w:pPr>
      <w:r w:rsidRPr="00870DA5">
        <w:rPr>
          <w:rFonts w:ascii="Arial" w:hAnsi="Arial" w:cs="Arial"/>
          <w:sz w:val="20"/>
          <w:szCs w:val="20"/>
        </w:rPr>
        <w:t>4.</w:t>
      </w:r>
      <w:r w:rsidR="00C94E83">
        <w:rPr>
          <w:rFonts w:ascii="Arial" w:hAnsi="Arial" w:cs="Arial"/>
          <w:sz w:val="20"/>
          <w:szCs w:val="20"/>
        </w:rPr>
        <w:t>6</w:t>
      </w:r>
      <w:r w:rsidRPr="00870DA5">
        <w:rPr>
          <w:rFonts w:ascii="Arial" w:hAnsi="Arial" w:cs="Arial"/>
          <w:sz w:val="20"/>
          <w:szCs w:val="20"/>
        </w:rPr>
        <w:t>.</w:t>
      </w:r>
      <w:r w:rsidRPr="00870DA5">
        <w:rPr>
          <w:rFonts w:ascii="Arial" w:hAnsi="Arial" w:cs="Arial"/>
          <w:sz w:val="20"/>
          <w:szCs w:val="20"/>
        </w:rPr>
        <w:tab/>
      </w:r>
      <w:r w:rsidR="00044F67">
        <w:rPr>
          <w:rFonts w:ascii="Arial" w:hAnsi="Arial" w:cs="Arial"/>
          <w:sz w:val="20"/>
          <w:szCs w:val="20"/>
        </w:rPr>
        <w:t xml:space="preserve">Entgelt für nicht genutzte </w:t>
      </w:r>
      <w:proofErr w:type="spellStart"/>
      <w:r w:rsidR="00044F67">
        <w:rPr>
          <w:rFonts w:ascii="Arial" w:hAnsi="Arial" w:cs="Arial"/>
          <w:sz w:val="20"/>
          <w:szCs w:val="20"/>
        </w:rPr>
        <w:t>Fahrwegskapazität</w:t>
      </w:r>
      <w:proofErr w:type="spellEnd"/>
    </w:p>
    <w:p w14:paraId="72863A76" w14:textId="77777777" w:rsidR="00044F67" w:rsidRDefault="00044F67">
      <w:pPr>
        <w:widowControl w:val="0"/>
        <w:autoSpaceDE w:val="0"/>
        <w:autoSpaceDN w:val="0"/>
        <w:adjustRightInd w:val="0"/>
        <w:rPr>
          <w:rFonts w:ascii="Arial" w:hAnsi="Arial" w:cs="Arial"/>
          <w:sz w:val="20"/>
          <w:szCs w:val="20"/>
        </w:rPr>
      </w:pPr>
    </w:p>
    <w:p w14:paraId="227DC425" w14:textId="77777777" w:rsidR="009F4DC5" w:rsidRPr="00870DA5" w:rsidRDefault="009F4DC5">
      <w:pPr>
        <w:widowControl w:val="0"/>
        <w:autoSpaceDE w:val="0"/>
        <w:autoSpaceDN w:val="0"/>
        <w:adjustRightInd w:val="0"/>
        <w:rPr>
          <w:rFonts w:ascii="Arial" w:hAnsi="Arial" w:cs="Arial"/>
          <w:sz w:val="20"/>
          <w:szCs w:val="20"/>
        </w:rPr>
      </w:pPr>
      <w:bookmarkStart w:id="0" w:name="_GoBack"/>
      <w:bookmarkEnd w:id="0"/>
    </w:p>
    <w:p w14:paraId="4DDA7BE8" w14:textId="6B706403" w:rsidR="00730150" w:rsidRPr="000E32D9" w:rsidRDefault="00730150" w:rsidP="0090620B">
      <w:pPr>
        <w:widowControl w:val="0"/>
        <w:autoSpaceDE w:val="0"/>
        <w:autoSpaceDN w:val="0"/>
        <w:adjustRightInd w:val="0"/>
        <w:outlineLvl w:val="0"/>
        <w:rPr>
          <w:rFonts w:ascii="Arial" w:hAnsi="Arial" w:cs="Arial"/>
          <w:b/>
          <w:color w:val="000000"/>
          <w:sz w:val="38"/>
          <w:szCs w:val="38"/>
        </w:rPr>
      </w:pPr>
      <w:r w:rsidRPr="000E32D9">
        <w:rPr>
          <w:rFonts w:ascii="Arial" w:hAnsi="Arial" w:cs="Arial"/>
          <w:b/>
          <w:color w:val="000000"/>
          <w:sz w:val="38"/>
          <w:szCs w:val="38"/>
        </w:rPr>
        <w:t xml:space="preserve">4.1. Bestellung </w:t>
      </w:r>
      <w:r w:rsidR="003B48F2">
        <w:rPr>
          <w:rFonts w:ascii="Arial" w:hAnsi="Arial" w:cs="Arial"/>
          <w:b/>
          <w:color w:val="000000"/>
          <w:sz w:val="38"/>
          <w:szCs w:val="38"/>
        </w:rPr>
        <w:t xml:space="preserve">der </w:t>
      </w:r>
      <w:r w:rsidR="00FF2213">
        <w:rPr>
          <w:rFonts w:ascii="Arial" w:hAnsi="Arial" w:cs="Arial"/>
          <w:b/>
          <w:color w:val="000000"/>
          <w:sz w:val="38"/>
          <w:szCs w:val="38"/>
        </w:rPr>
        <w:t>Fahrwegkapazität</w:t>
      </w:r>
    </w:p>
    <w:p w14:paraId="51D06386" w14:textId="77777777" w:rsidR="00BB3AAF" w:rsidRPr="00E20943" w:rsidRDefault="00BB3AAF" w:rsidP="00F1068F">
      <w:pPr>
        <w:widowControl w:val="0"/>
        <w:autoSpaceDE w:val="0"/>
        <w:autoSpaceDN w:val="0"/>
        <w:adjustRightInd w:val="0"/>
        <w:rPr>
          <w:rFonts w:ascii="Arial" w:hAnsi="Arial" w:cs="Arial"/>
          <w:color w:val="000000"/>
          <w:sz w:val="21"/>
          <w:szCs w:val="21"/>
        </w:rPr>
      </w:pPr>
    </w:p>
    <w:p w14:paraId="4286E944" w14:textId="77777777" w:rsidR="00730150" w:rsidRPr="000D5A5B" w:rsidRDefault="00730150" w:rsidP="0090620B">
      <w:pPr>
        <w:widowControl w:val="0"/>
        <w:autoSpaceDE w:val="0"/>
        <w:autoSpaceDN w:val="0"/>
        <w:adjustRightInd w:val="0"/>
        <w:outlineLvl w:val="0"/>
        <w:rPr>
          <w:rFonts w:ascii="Arial" w:hAnsi="Arial" w:cs="Arial"/>
          <w:b/>
          <w:bCs/>
          <w:color w:val="000000"/>
          <w:sz w:val="26"/>
          <w:szCs w:val="26"/>
        </w:rPr>
      </w:pPr>
      <w:r w:rsidRPr="000D5A5B">
        <w:rPr>
          <w:rFonts w:ascii="Arial" w:hAnsi="Arial" w:cs="Arial"/>
          <w:b/>
          <w:bCs/>
          <w:color w:val="000000"/>
          <w:sz w:val="26"/>
          <w:szCs w:val="26"/>
        </w:rPr>
        <w:t>4.1.1. Vorgehensweise</w:t>
      </w:r>
    </w:p>
    <w:p w14:paraId="4CAFAA86" w14:textId="77777777" w:rsidR="003C74DD" w:rsidRPr="00E20943" w:rsidRDefault="003C74DD">
      <w:pPr>
        <w:widowControl w:val="0"/>
        <w:autoSpaceDE w:val="0"/>
        <w:autoSpaceDN w:val="0"/>
        <w:adjustRightInd w:val="0"/>
        <w:rPr>
          <w:rFonts w:ascii="Arial" w:hAnsi="Arial" w:cs="Arial"/>
          <w:color w:val="000000"/>
          <w:sz w:val="21"/>
          <w:szCs w:val="21"/>
        </w:rPr>
      </w:pPr>
    </w:p>
    <w:p w14:paraId="0A2DA1D6" w14:textId="40BDAB69" w:rsidR="00730150" w:rsidRPr="00B47DB6" w:rsidRDefault="00161DD5" w:rsidP="00381F56">
      <w:pPr>
        <w:widowControl w:val="0"/>
        <w:autoSpaceDE w:val="0"/>
        <w:autoSpaceDN w:val="0"/>
        <w:adjustRightInd w:val="0"/>
        <w:jc w:val="both"/>
        <w:rPr>
          <w:rFonts w:ascii="Arial" w:hAnsi="Arial" w:cs="Arial"/>
          <w:sz w:val="20"/>
          <w:szCs w:val="20"/>
        </w:rPr>
      </w:pPr>
      <w:r>
        <w:rPr>
          <w:rFonts w:ascii="Arial" w:hAnsi="Arial" w:cs="Arial"/>
          <w:sz w:val="20"/>
          <w:szCs w:val="20"/>
        </w:rPr>
        <w:t>Begehren auf Zuweisung von Fahrwegkapazität</w:t>
      </w:r>
      <w:r w:rsidR="00044F67">
        <w:rPr>
          <w:rFonts w:ascii="Arial" w:hAnsi="Arial" w:cs="Arial"/>
          <w:sz w:val="20"/>
          <w:szCs w:val="20"/>
        </w:rPr>
        <w:t xml:space="preserve"> sind</w:t>
      </w:r>
      <w:r>
        <w:rPr>
          <w:rFonts w:ascii="Arial" w:hAnsi="Arial" w:cs="Arial"/>
          <w:sz w:val="20"/>
          <w:szCs w:val="20"/>
        </w:rPr>
        <w:t xml:space="preserve"> </w:t>
      </w:r>
      <w:r w:rsidR="00730150" w:rsidRPr="00B47DB6">
        <w:rPr>
          <w:rFonts w:ascii="Arial" w:hAnsi="Arial" w:cs="Arial"/>
          <w:sz w:val="20"/>
          <w:szCs w:val="20"/>
        </w:rPr>
        <w:t>schriftlich an die</w:t>
      </w:r>
      <w:r w:rsidR="007F050A" w:rsidRPr="00B47DB6">
        <w:rPr>
          <w:rFonts w:ascii="Arial" w:hAnsi="Arial" w:cs="Arial"/>
          <w:sz w:val="20"/>
          <w:szCs w:val="20"/>
        </w:rPr>
        <w:t xml:space="preserve"> </w:t>
      </w:r>
      <w:r w:rsidR="00705FAF">
        <w:rPr>
          <w:rFonts w:ascii="Arial" w:hAnsi="Arial" w:cs="Arial"/>
          <w:sz w:val="20"/>
          <w:szCs w:val="20"/>
        </w:rPr>
        <w:t>Graz-</w:t>
      </w:r>
      <w:proofErr w:type="spellStart"/>
      <w:r w:rsidR="00705FAF">
        <w:rPr>
          <w:rFonts w:ascii="Arial" w:hAnsi="Arial" w:cs="Arial"/>
          <w:sz w:val="20"/>
          <w:szCs w:val="20"/>
        </w:rPr>
        <w:t>Köflacher</w:t>
      </w:r>
      <w:proofErr w:type="spellEnd"/>
      <w:r w:rsidR="00705FAF">
        <w:rPr>
          <w:rFonts w:ascii="Arial" w:hAnsi="Arial" w:cs="Arial"/>
          <w:sz w:val="20"/>
          <w:szCs w:val="20"/>
        </w:rPr>
        <w:t xml:space="preserve"> Bahn und Busbetrieb GmbH, </w:t>
      </w:r>
      <w:proofErr w:type="spellStart"/>
      <w:r w:rsidR="00705FAF">
        <w:rPr>
          <w:rFonts w:ascii="Arial" w:hAnsi="Arial" w:cs="Arial"/>
          <w:sz w:val="20"/>
          <w:szCs w:val="20"/>
        </w:rPr>
        <w:t>Köflacher</w:t>
      </w:r>
      <w:proofErr w:type="spellEnd"/>
      <w:r w:rsidR="00705FAF">
        <w:rPr>
          <w:rFonts w:ascii="Arial" w:hAnsi="Arial" w:cs="Arial"/>
          <w:sz w:val="20"/>
          <w:szCs w:val="20"/>
        </w:rPr>
        <w:t xml:space="preserve"> Gasse 35-41, 8020 Graz zu richten</w:t>
      </w:r>
      <w:r w:rsidR="00B61C89" w:rsidRPr="00B47DB6">
        <w:rPr>
          <w:rFonts w:ascii="Arial" w:hAnsi="Arial" w:cs="Arial"/>
          <w:sz w:val="20"/>
          <w:szCs w:val="20"/>
        </w:rPr>
        <w:t>.</w:t>
      </w:r>
      <w:r w:rsidR="003D6E48" w:rsidRPr="00B47DB6">
        <w:rPr>
          <w:rFonts w:ascii="Arial" w:hAnsi="Arial" w:cs="Arial"/>
          <w:sz w:val="20"/>
          <w:szCs w:val="20"/>
        </w:rPr>
        <w:t xml:space="preserve"> </w:t>
      </w:r>
      <w:r w:rsidR="00730150" w:rsidRPr="00B47DB6">
        <w:rPr>
          <w:rFonts w:ascii="Arial" w:hAnsi="Arial" w:cs="Arial"/>
          <w:sz w:val="20"/>
          <w:szCs w:val="20"/>
        </w:rPr>
        <w:t>D</w:t>
      </w:r>
      <w:r w:rsidR="00836F25" w:rsidRPr="00B47DB6">
        <w:rPr>
          <w:rFonts w:ascii="Arial" w:hAnsi="Arial" w:cs="Arial"/>
          <w:sz w:val="20"/>
          <w:szCs w:val="20"/>
        </w:rPr>
        <w:t>er</w:t>
      </w:r>
      <w:r w:rsidR="00730150" w:rsidRPr="00B47DB6">
        <w:rPr>
          <w:rFonts w:ascii="Arial" w:hAnsi="Arial" w:cs="Arial"/>
          <w:sz w:val="20"/>
          <w:szCs w:val="20"/>
        </w:rPr>
        <w:t xml:space="preserve"> </w:t>
      </w:r>
      <w:r w:rsidR="00705FAF">
        <w:rPr>
          <w:rFonts w:ascii="Arial" w:hAnsi="Arial" w:cs="Arial"/>
          <w:sz w:val="20"/>
          <w:szCs w:val="20"/>
        </w:rPr>
        <w:t xml:space="preserve">diesbezügliche </w:t>
      </w:r>
      <w:r w:rsidR="00730150" w:rsidRPr="00B47DB6">
        <w:rPr>
          <w:rFonts w:ascii="Arial" w:hAnsi="Arial" w:cs="Arial"/>
          <w:sz w:val="20"/>
          <w:szCs w:val="20"/>
        </w:rPr>
        <w:t xml:space="preserve">Ansprechpartner </w:t>
      </w:r>
      <w:r w:rsidR="00836F25" w:rsidRPr="00B47DB6">
        <w:rPr>
          <w:rFonts w:ascii="Arial" w:hAnsi="Arial" w:cs="Arial"/>
          <w:sz w:val="20"/>
          <w:szCs w:val="20"/>
        </w:rPr>
        <w:t>ist</w:t>
      </w:r>
      <w:r w:rsidR="006E4B4A">
        <w:rPr>
          <w:rFonts w:ascii="Arial" w:hAnsi="Arial" w:cs="Arial"/>
          <w:sz w:val="20"/>
          <w:szCs w:val="20"/>
        </w:rPr>
        <w:t xml:space="preserve"> im </w:t>
      </w:r>
      <w:proofErr w:type="spellStart"/>
      <w:r w:rsidR="006E4B4A">
        <w:rPr>
          <w:rFonts w:ascii="Arial" w:hAnsi="Arial" w:cs="Arial"/>
          <w:sz w:val="20"/>
          <w:szCs w:val="20"/>
        </w:rPr>
        <w:t>Pkt</w:t>
      </w:r>
      <w:proofErr w:type="spellEnd"/>
      <w:r w:rsidR="006E4B4A">
        <w:rPr>
          <w:rFonts w:ascii="Arial" w:hAnsi="Arial" w:cs="Arial"/>
          <w:sz w:val="20"/>
          <w:szCs w:val="20"/>
        </w:rPr>
        <w:t xml:space="preserve"> 1.3</w:t>
      </w:r>
      <w:r w:rsidR="00381F56" w:rsidRPr="00B47DB6">
        <w:rPr>
          <w:rFonts w:ascii="Arial" w:hAnsi="Arial" w:cs="Arial"/>
          <w:sz w:val="20"/>
          <w:szCs w:val="20"/>
        </w:rPr>
        <w:t xml:space="preserve">. </w:t>
      </w:r>
      <w:r w:rsidR="00730150" w:rsidRPr="00B47DB6">
        <w:rPr>
          <w:rFonts w:ascii="Arial" w:hAnsi="Arial" w:cs="Arial"/>
          <w:sz w:val="20"/>
          <w:szCs w:val="20"/>
        </w:rPr>
        <w:t>angeführt.</w:t>
      </w:r>
    </w:p>
    <w:p w14:paraId="13A64957" w14:textId="37C1E2D4" w:rsidR="00730150" w:rsidRDefault="00730150" w:rsidP="00381F56">
      <w:pPr>
        <w:widowControl w:val="0"/>
        <w:autoSpaceDE w:val="0"/>
        <w:autoSpaceDN w:val="0"/>
        <w:adjustRightInd w:val="0"/>
        <w:jc w:val="both"/>
        <w:rPr>
          <w:rFonts w:ascii="Arial" w:hAnsi="Arial" w:cs="Arial"/>
          <w:color w:val="000000"/>
          <w:sz w:val="20"/>
          <w:szCs w:val="20"/>
        </w:rPr>
      </w:pPr>
      <w:r w:rsidRPr="00B47DB6">
        <w:rPr>
          <w:rFonts w:ascii="Arial" w:hAnsi="Arial" w:cs="Arial"/>
          <w:sz w:val="20"/>
          <w:szCs w:val="20"/>
        </w:rPr>
        <w:t xml:space="preserve">Ein </w:t>
      </w:r>
      <w:r w:rsidR="007A461E">
        <w:rPr>
          <w:rFonts w:ascii="Arial" w:hAnsi="Arial" w:cs="Arial"/>
          <w:sz w:val="20"/>
          <w:szCs w:val="20"/>
        </w:rPr>
        <w:t xml:space="preserve">Begehren auf Zuweisung von Fahrwegkapazität </w:t>
      </w:r>
      <w:r w:rsidRPr="00B47DB6">
        <w:rPr>
          <w:rFonts w:ascii="Arial" w:hAnsi="Arial" w:cs="Arial"/>
          <w:sz w:val="20"/>
          <w:szCs w:val="20"/>
        </w:rPr>
        <w:t>ha</w:t>
      </w:r>
      <w:r w:rsidR="006E4B4A">
        <w:rPr>
          <w:rFonts w:ascii="Arial" w:hAnsi="Arial" w:cs="Arial"/>
          <w:sz w:val="20"/>
          <w:szCs w:val="20"/>
        </w:rPr>
        <w:t xml:space="preserve">t mit den im Anhang enthaltenen </w:t>
      </w:r>
      <w:r w:rsidR="007A461E">
        <w:rPr>
          <w:rFonts w:ascii="Arial" w:hAnsi="Arial" w:cs="Arial"/>
          <w:sz w:val="20"/>
          <w:szCs w:val="20"/>
        </w:rPr>
        <w:t>entsprechenden B</w:t>
      </w:r>
      <w:r w:rsidRPr="00B47DB6">
        <w:rPr>
          <w:rFonts w:ascii="Arial" w:hAnsi="Arial" w:cs="Arial"/>
          <w:sz w:val="20"/>
          <w:szCs w:val="20"/>
        </w:rPr>
        <w:t>estellformularen</w:t>
      </w:r>
      <w:r w:rsidR="00103FC3">
        <w:rPr>
          <w:rFonts w:ascii="Arial" w:hAnsi="Arial" w:cs="Arial"/>
          <w:sz w:val="20"/>
          <w:szCs w:val="20"/>
        </w:rPr>
        <w:t xml:space="preserve"> für Fahrwegkapazität</w:t>
      </w:r>
      <w:r w:rsidRPr="00B47DB6">
        <w:rPr>
          <w:rFonts w:ascii="Arial" w:hAnsi="Arial" w:cs="Arial"/>
          <w:sz w:val="20"/>
          <w:szCs w:val="20"/>
        </w:rPr>
        <w:t xml:space="preserve"> </w:t>
      </w:r>
      <w:r w:rsidR="002156D2" w:rsidRPr="00B47DB6">
        <w:rPr>
          <w:rFonts w:ascii="Arial" w:hAnsi="Arial" w:cs="Arial"/>
          <w:sz w:val="20"/>
          <w:szCs w:val="20"/>
        </w:rPr>
        <w:t>oder mittels nachstehender</w:t>
      </w:r>
      <w:r w:rsidR="002156D2">
        <w:rPr>
          <w:rFonts w:ascii="Arial" w:hAnsi="Arial" w:cs="Arial"/>
          <w:color w:val="003366"/>
          <w:sz w:val="20"/>
          <w:szCs w:val="20"/>
        </w:rPr>
        <w:t xml:space="preserve"> </w:t>
      </w:r>
      <w:r w:rsidR="002156D2" w:rsidRPr="008D5E0C">
        <w:rPr>
          <w:rFonts w:ascii="Arial" w:hAnsi="Arial" w:cs="Arial"/>
          <w:sz w:val="20"/>
          <w:szCs w:val="20"/>
        </w:rPr>
        <w:t xml:space="preserve">digitalen Vorlage </w:t>
      </w:r>
      <w:hyperlink r:id="rId9" w:history="1">
        <w:r w:rsidR="006050A9" w:rsidRPr="00A52C82">
          <w:rPr>
            <w:rStyle w:val="Hyperlink"/>
            <w:rFonts w:ascii="Arial" w:hAnsi="Arial" w:cs="Arial"/>
            <w:sz w:val="20"/>
            <w:szCs w:val="20"/>
          </w:rPr>
          <w:t>http://www.gkb.at/images/infrastruktur-zugang/2017-reviewed/Trassenbestellformular_deutsch.xlsx</w:t>
        </w:r>
      </w:hyperlink>
      <w:r w:rsidR="00EC5525">
        <w:rPr>
          <w:rFonts w:ascii="Arial" w:hAnsi="Arial" w:cs="Arial"/>
          <w:sz w:val="20"/>
          <w:szCs w:val="20"/>
        </w:rPr>
        <w:t xml:space="preserve"> </w:t>
      </w:r>
      <w:r w:rsidRPr="008D5E0C">
        <w:rPr>
          <w:rFonts w:ascii="Arial" w:hAnsi="Arial" w:cs="Arial"/>
          <w:sz w:val="20"/>
          <w:szCs w:val="20"/>
        </w:rPr>
        <w:t>zu erfolgen und muss</w:t>
      </w:r>
      <w:r w:rsidR="00381F56" w:rsidRPr="00E20943">
        <w:rPr>
          <w:rFonts w:ascii="Arial" w:hAnsi="Arial" w:cs="Arial"/>
          <w:color w:val="000000"/>
          <w:sz w:val="20"/>
          <w:szCs w:val="20"/>
        </w:rPr>
        <w:t xml:space="preserve"> </w:t>
      </w:r>
      <w:r w:rsidRPr="00E20943">
        <w:rPr>
          <w:rFonts w:ascii="Arial" w:hAnsi="Arial" w:cs="Arial"/>
          <w:color w:val="000000"/>
          <w:sz w:val="20"/>
          <w:szCs w:val="20"/>
        </w:rPr>
        <w:t>folgende Angaben beinhalten:</w:t>
      </w:r>
    </w:p>
    <w:p w14:paraId="6D5843BA" w14:textId="77777777" w:rsidR="00E26BC4" w:rsidRDefault="00E26BC4">
      <w:pPr>
        <w:rPr>
          <w:rFonts w:ascii="Arial" w:hAnsi="Arial" w:cs="Arial"/>
          <w:color w:val="000000"/>
          <w:sz w:val="20"/>
          <w:szCs w:val="20"/>
        </w:rPr>
      </w:pPr>
      <w:r>
        <w:rPr>
          <w:rFonts w:ascii="Arial" w:hAnsi="Arial" w:cs="Arial"/>
          <w:color w:val="000000"/>
          <w:sz w:val="20"/>
          <w:szCs w:val="20"/>
        </w:rPr>
        <w:br w:type="page"/>
      </w:r>
    </w:p>
    <w:p w14:paraId="6E2B2E74" w14:textId="77777777" w:rsidR="000D5A5B" w:rsidRPr="00E20943" w:rsidRDefault="000D5A5B" w:rsidP="00381F56">
      <w:pPr>
        <w:widowControl w:val="0"/>
        <w:autoSpaceDE w:val="0"/>
        <w:autoSpaceDN w:val="0"/>
        <w:adjustRightInd w:val="0"/>
        <w:jc w:val="both"/>
        <w:rPr>
          <w:rFonts w:ascii="Arial" w:hAnsi="Arial" w:cs="Arial"/>
          <w:color w:val="000000"/>
          <w:sz w:val="20"/>
          <w:szCs w:val="20"/>
        </w:rPr>
      </w:pPr>
    </w:p>
    <w:p w14:paraId="09A209F6" w14:textId="77777777" w:rsidR="00730150" w:rsidRPr="00E20943" w:rsidRDefault="00730150" w:rsidP="00381F56">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Verkehrsrelation</w:t>
      </w:r>
    </w:p>
    <w:p w14:paraId="2864D28C" w14:textId="77777777" w:rsidR="00730150" w:rsidRPr="00E20943" w:rsidRDefault="00730150" w:rsidP="00381F56">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Zeit (Lage, Aufenthalte, Verkehrstage)</w:t>
      </w:r>
    </w:p>
    <w:p w14:paraId="3EEE16D5" w14:textId="77777777" w:rsidR="00730150" w:rsidRPr="00E20943" w:rsidRDefault="00730150" w:rsidP="00381F56">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Zuggewicht, -länge</w:t>
      </w:r>
    </w:p>
    <w:p w14:paraId="4EEEB847" w14:textId="77777777" w:rsidR="00730150" w:rsidRPr="00E20943" w:rsidRDefault="00730150" w:rsidP="00381F56">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Triebfahrzeug</w:t>
      </w:r>
    </w:p>
    <w:p w14:paraId="37205FE6" w14:textId="77777777" w:rsidR="00730150" w:rsidRPr="00E20943" w:rsidRDefault="00730150" w:rsidP="00381F56">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Geschwindigkeit</w:t>
      </w:r>
    </w:p>
    <w:p w14:paraId="700BC7CE" w14:textId="77777777" w:rsidR="00730150" w:rsidRPr="00E20943" w:rsidRDefault="00730150" w:rsidP="00381F56">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Bremstechnische Möglichkeiten</w:t>
      </w:r>
    </w:p>
    <w:p w14:paraId="0EFD0E18" w14:textId="77777777" w:rsidR="00730150" w:rsidRPr="00E20943" w:rsidRDefault="00730150" w:rsidP="00381F56">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Besonderheiten (z.B. Fahrzeugmanipulationen, Anschlüsse, Personalablösen, RID,</w:t>
      </w:r>
    </w:p>
    <w:p w14:paraId="1D1263B2" w14:textId="77777777" w:rsidR="000D5A5B" w:rsidRDefault="00730150" w:rsidP="000D5A5B">
      <w:pPr>
        <w:widowControl w:val="0"/>
        <w:autoSpaceDE w:val="0"/>
        <w:autoSpaceDN w:val="0"/>
        <w:adjustRightInd w:val="0"/>
        <w:ind w:left="142"/>
        <w:jc w:val="both"/>
        <w:rPr>
          <w:rFonts w:ascii="Arial" w:hAnsi="Arial" w:cs="Arial"/>
          <w:color w:val="000000"/>
          <w:sz w:val="20"/>
          <w:szCs w:val="20"/>
        </w:rPr>
      </w:pPr>
      <w:r w:rsidRPr="00E20943">
        <w:rPr>
          <w:rFonts w:ascii="Arial" w:hAnsi="Arial" w:cs="Arial"/>
          <w:color w:val="000000"/>
          <w:sz w:val="20"/>
          <w:szCs w:val="20"/>
        </w:rPr>
        <w:t>außergewöhnliche Sendungen usw.)</w:t>
      </w:r>
    </w:p>
    <w:p w14:paraId="6587673F" w14:textId="77777777" w:rsidR="00730150" w:rsidRPr="00E20943" w:rsidRDefault="00730150" w:rsidP="00381F56">
      <w:pPr>
        <w:widowControl w:val="0"/>
        <w:autoSpaceDE w:val="0"/>
        <w:autoSpaceDN w:val="0"/>
        <w:adjustRightInd w:val="0"/>
        <w:jc w:val="both"/>
        <w:rPr>
          <w:rFonts w:ascii="Arial" w:hAnsi="Arial" w:cs="Arial"/>
          <w:color w:val="000000"/>
          <w:sz w:val="20"/>
          <w:szCs w:val="20"/>
        </w:rPr>
      </w:pPr>
    </w:p>
    <w:p w14:paraId="1690D5F3" w14:textId="282BE6A2" w:rsidR="00730150" w:rsidRPr="00E20943" w:rsidRDefault="00730150" w:rsidP="00381F56">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Allfällige fehlende Angaben übermittelt das EVU</w:t>
      </w:r>
      <w:r w:rsidR="00381F56" w:rsidRPr="00E20943">
        <w:rPr>
          <w:rFonts w:ascii="Arial" w:hAnsi="Arial" w:cs="Arial"/>
          <w:color w:val="000000"/>
          <w:sz w:val="20"/>
          <w:szCs w:val="20"/>
        </w:rPr>
        <w:t xml:space="preserve"> nach Aufforderung durch die GKB</w:t>
      </w:r>
      <w:r w:rsidRPr="00E20943">
        <w:rPr>
          <w:rFonts w:ascii="Arial" w:hAnsi="Arial" w:cs="Arial"/>
          <w:color w:val="000000"/>
          <w:sz w:val="20"/>
          <w:szCs w:val="20"/>
        </w:rPr>
        <w:t xml:space="preserve"> spätestens innerhalb von</w:t>
      </w:r>
      <w:r w:rsidR="00381F56" w:rsidRPr="00E20943">
        <w:rPr>
          <w:rFonts w:ascii="Arial" w:hAnsi="Arial" w:cs="Arial"/>
          <w:color w:val="000000"/>
          <w:sz w:val="20"/>
          <w:szCs w:val="20"/>
        </w:rPr>
        <w:t xml:space="preserve"> </w:t>
      </w:r>
      <w:r w:rsidRPr="00E20943">
        <w:rPr>
          <w:rFonts w:ascii="Arial" w:hAnsi="Arial" w:cs="Arial"/>
          <w:color w:val="000000"/>
          <w:sz w:val="20"/>
          <w:szCs w:val="20"/>
        </w:rPr>
        <w:t xml:space="preserve">drei Werktagen, ansonsten gilt die </w:t>
      </w:r>
      <w:r w:rsidR="00161DD5">
        <w:rPr>
          <w:rFonts w:ascii="Arial" w:hAnsi="Arial" w:cs="Arial"/>
          <w:color w:val="000000"/>
          <w:sz w:val="20"/>
          <w:szCs w:val="20"/>
        </w:rPr>
        <w:t xml:space="preserve">Begehren auf Zuweisung von Fahrwegkapazität </w:t>
      </w:r>
      <w:r w:rsidRPr="00E20943">
        <w:rPr>
          <w:rFonts w:ascii="Arial" w:hAnsi="Arial" w:cs="Arial"/>
          <w:color w:val="000000"/>
          <w:sz w:val="20"/>
          <w:szCs w:val="20"/>
        </w:rPr>
        <w:t>als nicht fristgerecht eingebracht.</w:t>
      </w:r>
    </w:p>
    <w:p w14:paraId="4D6C7AA2" w14:textId="136CE036" w:rsidR="00735FE7" w:rsidRPr="00E20943" w:rsidRDefault="00730150" w:rsidP="009A3B34">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Bürozeit</w:t>
      </w:r>
      <w:r w:rsidR="00735FE7" w:rsidRPr="00E20943">
        <w:rPr>
          <w:rFonts w:ascii="Arial" w:hAnsi="Arial" w:cs="Arial"/>
          <w:color w:val="000000"/>
          <w:sz w:val="20"/>
          <w:szCs w:val="20"/>
        </w:rPr>
        <w:t>en</w:t>
      </w:r>
      <w:r w:rsidR="00844E7A" w:rsidRPr="00E20943">
        <w:rPr>
          <w:rFonts w:ascii="Arial" w:hAnsi="Arial" w:cs="Arial"/>
          <w:color w:val="000000"/>
          <w:sz w:val="20"/>
          <w:szCs w:val="20"/>
        </w:rPr>
        <w:t xml:space="preserve"> der </w:t>
      </w:r>
      <w:r w:rsidR="007C3D8A">
        <w:rPr>
          <w:rFonts w:ascii="Arial" w:hAnsi="Arial" w:cs="Arial"/>
          <w:color w:val="000000"/>
          <w:sz w:val="20"/>
          <w:szCs w:val="20"/>
        </w:rPr>
        <w:t>GKB</w:t>
      </w:r>
      <w:r w:rsidR="007C3D8A" w:rsidRPr="00E20943">
        <w:rPr>
          <w:rFonts w:ascii="Arial" w:hAnsi="Arial" w:cs="Arial"/>
          <w:color w:val="000000"/>
          <w:sz w:val="20"/>
          <w:szCs w:val="20"/>
        </w:rPr>
        <w:t xml:space="preserve"> </w:t>
      </w:r>
      <w:r w:rsidR="00735FE7" w:rsidRPr="00E20943">
        <w:rPr>
          <w:rFonts w:ascii="Arial" w:hAnsi="Arial" w:cs="Arial"/>
          <w:color w:val="000000"/>
          <w:sz w:val="20"/>
          <w:szCs w:val="20"/>
        </w:rPr>
        <w:t xml:space="preserve">sind von Montag bis </w:t>
      </w:r>
      <w:r w:rsidR="00920B3B">
        <w:rPr>
          <w:rFonts w:ascii="Arial" w:hAnsi="Arial" w:cs="Arial"/>
          <w:color w:val="000000"/>
          <w:sz w:val="20"/>
          <w:szCs w:val="20"/>
        </w:rPr>
        <w:t>Donnerstag</w:t>
      </w:r>
      <w:r w:rsidR="00920B3B" w:rsidRPr="00E20943">
        <w:rPr>
          <w:rFonts w:ascii="Arial" w:hAnsi="Arial" w:cs="Arial"/>
          <w:color w:val="000000"/>
          <w:sz w:val="20"/>
          <w:szCs w:val="20"/>
        </w:rPr>
        <w:t xml:space="preserve"> </w:t>
      </w:r>
      <w:r w:rsidR="009A3B34" w:rsidRPr="00E20943">
        <w:rPr>
          <w:rFonts w:ascii="Arial" w:hAnsi="Arial" w:cs="Arial"/>
          <w:color w:val="000000"/>
          <w:sz w:val="20"/>
          <w:szCs w:val="20"/>
        </w:rPr>
        <w:t xml:space="preserve">von </w:t>
      </w:r>
      <w:r w:rsidR="00920B3B" w:rsidRPr="00E20943">
        <w:rPr>
          <w:rFonts w:ascii="Arial" w:hAnsi="Arial" w:cs="Arial"/>
          <w:color w:val="000000"/>
          <w:sz w:val="20"/>
          <w:szCs w:val="20"/>
        </w:rPr>
        <w:t>0</w:t>
      </w:r>
      <w:r w:rsidR="00920B3B">
        <w:rPr>
          <w:rFonts w:ascii="Arial" w:hAnsi="Arial" w:cs="Arial"/>
          <w:color w:val="000000"/>
          <w:sz w:val="20"/>
          <w:szCs w:val="20"/>
        </w:rPr>
        <w:t>8</w:t>
      </w:r>
      <w:r w:rsidRPr="00E20943">
        <w:rPr>
          <w:rFonts w:ascii="Arial" w:hAnsi="Arial" w:cs="Arial"/>
          <w:color w:val="000000"/>
          <w:sz w:val="20"/>
          <w:szCs w:val="20"/>
        </w:rPr>
        <w:t>:</w:t>
      </w:r>
      <w:r w:rsidR="00920B3B">
        <w:rPr>
          <w:rFonts w:ascii="Arial" w:hAnsi="Arial" w:cs="Arial"/>
          <w:color w:val="000000"/>
          <w:sz w:val="20"/>
          <w:szCs w:val="20"/>
        </w:rPr>
        <w:t>0</w:t>
      </w:r>
      <w:r w:rsidR="008C0F61" w:rsidRPr="00E20943">
        <w:rPr>
          <w:rFonts w:ascii="Arial" w:hAnsi="Arial" w:cs="Arial"/>
          <w:color w:val="000000"/>
          <w:sz w:val="20"/>
          <w:szCs w:val="20"/>
        </w:rPr>
        <w:t>0 bis 1</w:t>
      </w:r>
      <w:r w:rsidR="00920B3B">
        <w:rPr>
          <w:rFonts w:ascii="Arial" w:hAnsi="Arial" w:cs="Arial"/>
          <w:color w:val="000000"/>
          <w:sz w:val="20"/>
          <w:szCs w:val="20"/>
        </w:rPr>
        <w:t>6</w:t>
      </w:r>
      <w:r w:rsidRPr="00E20943">
        <w:rPr>
          <w:rFonts w:ascii="Arial" w:hAnsi="Arial" w:cs="Arial"/>
          <w:color w:val="000000"/>
          <w:sz w:val="20"/>
          <w:szCs w:val="20"/>
        </w:rPr>
        <w:t>:</w:t>
      </w:r>
      <w:r w:rsidR="00920B3B">
        <w:rPr>
          <w:rFonts w:ascii="Arial" w:hAnsi="Arial" w:cs="Arial"/>
          <w:color w:val="000000"/>
          <w:sz w:val="20"/>
          <w:szCs w:val="20"/>
        </w:rPr>
        <w:t>00</w:t>
      </w:r>
      <w:r w:rsidRPr="00E20943">
        <w:rPr>
          <w:rFonts w:ascii="Arial" w:hAnsi="Arial" w:cs="Arial"/>
          <w:color w:val="000000"/>
          <w:sz w:val="20"/>
          <w:szCs w:val="20"/>
        </w:rPr>
        <w:t xml:space="preserve"> Uhr</w:t>
      </w:r>
      <w:r w:rsidR="00920B3B">
        <w:rPr>
          <w:rFonts w:ascii="Arial" w:hAnsi="Arial" w:cs="Arial"/>
          <w:color w:val="000000"/>
          <w:sz w:val="20"/>
          <w:szCs w:val="20"/>
        </w:rPr>
        <w:t xml:space="preserve"> und am Freitag von 08:00 Uhr bis 13:00 Uhr</w:t>
      </w:r>
      <w:r w:rsidR="00735FE7" w:rsidRPr="00E20943">
        <w:rPr>
          <w:rFonts w:ascii="Arial" w:hAnsi="Arial" w:cs="Arial"/>
          <w:color w:val="000000"/>
          <w:sz w:val="20"/>
          <w:szCs w:val="20"/>
        </w:rPr>
        <w:t>.</w:t>
      </w:r>
    </w:p>
    <w:p w14:paraId="55A96AE6" w14:textId="26A31994" w:rsidR="00730150" w:rsidRPr="00E20943" w:rsidRDefault="00735FE7" w:rsidP="009A3B34">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V</w:t>
      </w:r>
      <w:r w:rsidR="00730150" w:rsidRPr="00E20943">
        <w:rPr>
          <w:rFonts w:ascii="Arial" w:hAnsi="Arial" w:cs="Arial"/>
          <w:color w:val="000000"/>
          <w:sz w:val="20"/>
          <w:szCs w:val="20"/>
        </w:rPr>
        <w:t>ollstän</w:t>
      </w:r>
      <w:r w:rsidR="009A3B34" w:rsidRPr="00E20943">
        <w:rPr>
          <w:rFonts w:ascii="Arial" w:hAnsi="Arial" w:cs="Arial"/>
          <w:color w:val="000000"/>
          <w:sz w:val="20"/>
          <w:szCs w:val="20"/>
        </w:rPr>
        <w:t xml:space="preserve">dig und fristgerecht bei der </w:t>
      </w:r>
      <w:r w:rsidR="00EF2215">
        <w:rPr>
          <w:rFonts w:ascii="Arial" w:hAnsi="Arial" w:cs="Arial"/>
          <w:color w:val="000000"/>
          <w:sz w:val="20"/>
          <w:szCs w:val="20"/>
        </w:rPr>
        <w:t>GKB</w:t>
      </w:r>
      <w:r w:rsidR="00EF2215" w:rsidRPr="00E20943">
        <w:rPr>
          <w:rFonts w:ascii="Arial" w:hAnsi="Arial" w:cs="Arial"/>
          <w:color w:val="000000"/>
          <w:sz w:val="20"/>
          <w:szCs w:val="20"/>
        </w:rPr>
        <w:t xml:space="preserve"> </w:t>
      </w:r>
      <w:r w:rsidR="00730150" w:rsidRPr="00E20943">
        <w:rPr>
          <w:rFonts w:ascii="Arial" w:hAnsi="Arial" w:cs="Arial"/>
          <w:color w:val="000000"/>
          <w:sz w:val="20"/>
          <w:szCs w:val="20"/>
        </w:rPr>
        <w:t xml:space="preserve">vorliegende </w:t>
      </w:r>
      <w:r w:rsidR="00161DD5">
        <w:rPr>
          <w:rFonts w:ascii="Arial" w:hAnsi="Arial" w:cs="Arial"/>
          <w:color w:val="000000"/>
          <w:sz w:val="20"/>
          <w:szCs w:val="20"/>
        </w:rPr>
        <w:t xml:space="preserve">Begehren auf Zuweisung von Fahrwegkapazität </w:t>
      </w:r>
      <w:r w:rsidR="00730150" w:rsidRPr="00E20943">
        <w:rPr>
          <w:rFonts w:ascii="Arial" w:hAnsi="Arial" w:cs="Arial"/>
          <w:color w:val="000000"/>
          <w:sz w:val="20"/>
          <w:szCs w:val="20"/>
        </w:rPr>
        <w:t>bilden die Grundlage für die</w:t>
      </w:r>
      <w:r w:rsidR="009A3B34" w:rsidRPr="00E20943">
        <w:rPr>
          <w:rFonts w:ascii="Arial" w:hAnsi="Arial" w:cs="Arial"/>
          <w:color w:val="000000"/>
          <w:sz w:val="20"/>
          <w:szCs w:val="20"/>
        </w:rPr>
        <w:t xml:space="preserve"> </w:t>
      </w:r>
      <w:r w:rsidR="00730150" w:rsidRPr="00E20943">
        <w:rPr>
          <w:rFonts w:ascii="Arial" w:hAnsi="Arial" w:cs="Arial"/>
          <w:color w:val="000000"/>
          <w:sz w:val="20"/>
          <w:szCs w:val="20"/>
        </w:rPr>
        <w:t xml:space="preserve">Fahrplankonstruktion und die Zuweisung von </w:t>
      </w:r>
      <w:r w:rsidR="00FF2213">
        <w:rPr>
          <w:rFonts w:ascii="Arial" w:hAnsi="Arial" w:cs="Arial"/>
          <w:color w:val="000000"/>
          <w:sz w:val="20"/>
          <w:szCs w:val="20"/>
        </w:rPr>
        <w:t>Fahrwegkapazität</w:t>
      </w:r>
      <w:r w:rsidR="00730150" w:rsidRPr="00E20943">
        <w:rPr>
          <w:rFonts w:ascii="Arial" w:hAnsi="Arial" w:cs="Arial"/>
          <w:color w:val="000000"/>
          <w:sz w:val="20"/>
          <w:szCs w:val="20"/>
        </w:rPr>
        <w:t>. Ändert das EVU nach dem Bestelltermin sein</w:t>
      </w:r>
      <w:r w:rsidR="00E96B58">
        <w:rPr>
          <w:rFonts w:ascii="Arial" w:hAnsi="Arial" w:cs="Arial"/>
          <w:color w:val="000000"/>
          <w:sz w:val="20"/>
          <w:szCs w:val="20"/>
        </w:rPr>
        <w:t xml:space="preserve"> </w:t>
      </w:r>
      <w:r w:rsidR="007A461E">
        <w:rPr>
          <w:rFonts w:ascii="Arial" w:hAnsi="Arial" w:cs="Arial"/>
          <w:color w:val="000000"/>
          <w:sz w:val="20"/>
          <w:szCs w:val="20"/>
        </w:rPr>
        <w:t>Begehren auf Zuweisung von Fahrwegkapazität</w:t>
      </w:r>
      <w:r w:rsidR="00730150" w:rsidRPr="00E20943">
        <w:rPr>
          <w:rFonts w:ascii="Arial" w:hAnsi="Arial" w:cs="Arial"/>
          <w:color w:val="000000"/>
          <w:sz w:val="20"/>
          <w:szCs w:val="20"/>
        </w:rPr>
        <w:t xml:space="preserve"> ganz oder teilweise, so trägt die Gefahr einer</w:t>
      </w:r>
      <w:r w:rsidR="007D265F">
        <w:rPr>
          <w:rFonts w:ascii="Arial" w:hAnsi="Arial" w:cs="Arial"/>
          <w:color w:val="000000"/>
          <w:sz w:val="20"/>
          <w:szCs w:val="20"/>
        </w:rPr>
        <w:t xml:space="preserve"> Unmöglichkeit der Zuweisung</w:t>
      </w:r>
      <w:r w:rsidR="009A3B34" w:rsidRPr="00E20943">
        <w:rPr>
          <w:rFonts w:ascii="Arial" w:hAnsi="Arial" w:cs="Arial"/>
          <w:color w:val="000000"/>
          <w:sz w:val="20"/>
          <w:szCs w:val="20"/>
        </w:rPr>
        <w:t xml:space="preserve"> das EVU. Ein de</w:t>
      </w:r>
      <w:r w:rsidR="00EF2215">
        <w:rPr>
          <w:rFonts w:ascii="Arial" w:hAnsi="Arial" w:cs="Arial"/>
          <w:color w:val="000000"/>
          <w:sz w:val="20"/>
          <w:szCs w:val="20"/>
        </w:rPr>
        <w:t>r</w:t>
      </w:r>
      <w:r w:rsidR="009A3B34" w:rsidRPr="00E20943">
        <w:rPr>
          <w:rFonts w:ascii="Arial" w:hAnsi="Arial" w:cs="Arial"/>
          <w:color w:val="000000"/>
          <w:sz w:val="20"/>
          <w:szCs w:val="20"/>
        </w:rPr>
        <w:t xml:space="preserve"> GKB</w:t>
      </w:r>
      <w:r w:rsidR="00730150" w:rsidRPr="00E20943">
        <w:rPr>
          <w:rFonts w:ascii="Arial" w:hAnsi="Arial" w:cs="Arial"/>
          <w:color w:val="000000"/>
          <w:sz w:val="20"/>
          <w:szCs w:val="20"/>
        </w:rPr>
        <w:t xml:space="preserve"> dadurch allenfalls entstehender Mehraufwand ist vom EVU zu</w:t>
      </w:r>
      <w:r w:rsidR="009A3B34" w:rsidRPr="00E20943">
        <w:rPr>
          <w:rFonts w:ascii="Arial" w:hAnsi="Arial" w:cs="Arial"/>
          <w:color w:val="000000"/>
          <w:sz w:val="20"/>
          <w:szCs w:val="20"/>
        </w:rPr>
        <w:t xml:space="preserve"> </w:t>
      </w:r>
      <w:r w:rsidR="00730150" w:rsidRPr="00E20943">
        <w:rPr>
          <w:rFonts w:ascii="Arial" w:hAnsi="Arial" w:cs="Arial"/>
          <w:color w:val="000000"/>
          <w:sz w:val="20"/>
          <w:szCs w:val="20"/>
        </w:rPr>
        <w:t>ersetzen.</w:t>
      </w:r>
    </w:p>
    <w:p w14:paraId="5F76CF6C" w14:textId="77777777" w:rsidR="009A3B34" w:rsidRPr="00E20943" w:rsidRDefault="009A3B34" w:rsidP="009A3B34">
      <w:pPr>
        <w:widowControl w:val="0"/>
        <w:autoSpaceDE w:val="0"/>
        <w:autoSpaceDN w:val="0"/>
        <w:adjustRightInd w:val="0"/>
        <w:jc w:val="both"/>
        <w:rPr>
          <w:rFonts w:ascii="Arial" w:hAnsi="Arial" w:cs="Arial"/>
          <w:color w:val="000000"/>
          <w:sz w:val="21"/>
          <w:szCs w:val="21"/>
        </w:rPr>
      </w:pPr>
    </w:p>
    <w:p w14:paraId="6C004237" w14:textId="77777777" w:rsidR="007F1E03" w:rsidRPr="00E20943" w:rsidRDefault="007F1E03" w:rsidP="0090620B">
      <w:pPr>
        <w:widowControl w:val="0"/>
        <w:autoSpaceDE w:val="0"/>
        <w:autoSpaceDN w:val="0"/>
        <w:adjustRightInd w:val="0"/>
        <w:outlineLvl w:val="0"/>
        <w:rPr>
          <w:rFonts w:ascii="Arial" w:hAnsi="Arial" w:cs="Arial"/>
          <w:b/>
          <w:bCs/>
          <w:color w:val="000000"/>
        </w:rPr>
      </w:pPr>
      <w:r w:rsidRPr="00E20943">
        <w:rPr>
          <w:rFonts w:ascii="Arial" w:hAnsi="Arial" w:cs="Arial"/>
          <w:b/>
          <w:bCs/>
          <w:color w:val="000000"/>
        </w:rPr>
        <w:t>4.1.</w:t>
      </w:r>
      <w:r w:rsidR="00BB3AAF" w:rsidRPr="00E20943">
        <w:rPr>
          <w:rFonts w:ascii="Arial" w:hAnsi="Arial" w:cs="Arial"/>
          <w:b/>
          <w:bCs/>
          <w:color w:val="000000"/>
        </w:rPr>
        <w:t>2</w:t>
      </w:r>
      <w:r w:rsidRPr="00E20943">
        <w:rPr>
          <w:rFonts w:ascii="Arial" w:hAnsi="Arial" w:cs="Arial"/>
          <w:b/>
          <w:bCs/>
          <w:color w:val="000000"/>
        </w:rPr>
        <w:t>. Betriebszeiten der GKB-Infrastruktur/</w:t>
      </w:r>
    </w:p>
    <w:p w14:paraId="60F92BF8" w14:textId="77777777" w:rsidR="007F1E03" w:rsidRPr="00E20943" w:rsidRDefault="007F1E03" w:rsidP="00B47DB6">
      <w:pPr>
        <w:widowControl w:val="0"/>
        <w:autoSpaceDE w:val="0"/>
        <w:autoSpaceDN w:val="0"/>
        <w:adjustRightInd w:val="0"/>
        <w:ind w:left="709"/>
        <w:outlineLvl w:val="0"/>
        <w:rPr>
          <w:rFonts w:ascii="Arial" w:hAnsi="Arial" w:cs="Arial"/>
          <w:b/>
          <w:bCs/>
          <w:color w:val="000000"/>
        </w:rPr>
      </w:pPr>
      <w:proofErr w:type="spellStart"/>
      <w:r w:rsidRPr="00E20943">
        <w:rPr>
          <w:rFonts w:ascii="Arial" w:hAnsi="Arial" w:cs="Arial"/>
          <w:b/>
          <w:bCs/>
          <w:color w:val="000000"/>
        </w:rPr>
        <w:t>Verschubeinsatzzeiten</w:t>
      </w:r>
      <w:proofErr w:type="spellEnd"/>
      <w:r w:rsidRPr="00E20943">
        <w:rPr>
          <w:rFonts w:ascii="Arial" w:hAnsi="Arial" w:cs="Arial"/>
          <w:b/>
          <w:bCs/>
          <w:color w:val="000000"/>
        </w:rPr>
        <w:t xml:space="preserve"> </w:t>
      </w:r>
      <w:proofErr w:type="spellStart"/>
      <w:r w:rsidRPr="00E20943">
        <w:rPr>
          <w:rFonts w:ascii="Arial" w:hAnsi="Arial" w:cs="Arial"/>
          <w:b/>
          <w:bCs/>
          <w:color w:val="000000"/>
        </w:rPr>
        <w:t>Verschubknotenbahnhof</w:t>
      </w:r>
      <w:proofErr w:type="spellEnd"/>
      <w:r w:rsidRPr="00E20943">
        <w:rPr>
          <w:rFonts w:ascii="Arial" w:hAnsi="Arial" w:cs="Arial"/>
          <w:b/>
          <w:bCs/>
          <w:color w:val="000000"/>
        </w:rPr>
        <w:t xml:space="preserve"> Graz </w:t>
      </w:r>
      <w:proofErr w:type="spellStart"/>
      <w:r w:rsidRPr="00E20943">
        <w:rPr>
          <w:rFonts w:ascii="Arial" w:hAnsi="Arial" w:cs="Arial"/>
          <w:b/>
          <w:bCs/>
          <w:color w:val="000000"/>
        </w:rPr>
        <w:t>Köflacherbahnhof</w:t>
      </w:r>
      <w:proofErr w:type="spellEnd"/>
    </w:p>
    <w:p w14:paraId="5218A9D3" w14:textId="77777777" w:rsidR="007F1E03" w:rsidRPr="00E20943" w:rsidRDefault="007F1E03" w:rsidP="007F1E03">
      <w:pPr>
        <w:widowControl w:val="0"/>
        <w:autoSpaceDE w:val="0"/>
        <w:autoSpaceDN w:val="0"/>
        <w:adjustRightInd w:val="0"/>
        <w:rPr>
          <w:rFonts w:ascii="Arial" w:hAnsi="Arial" w:cs="Arial"/>
          <w:b/>
          <w:bCs/>
          <w:color w:val="000000"/>
          <w:sz w:val="21"/>
          <w:szCs w:val="21"/>
        </w:rPr>
      </w:pPr>
    </w:p>
    <w:p w14:paraId="1737F09A" w14:textId="262328EF" w:rsidR="007F1E03" w:rsidRPr="00E20943" w:rsidRDefault="007F1E03" w:rsidP="007F1E03">
      <w:pPr>
        <w:widowControl w:val="0"/>
        <w:autoSpaceDE w:val="0"/>
        <w:autoSpaceDN w:val="0"/>
        <w:adjustRightInd w:val="0"/>
        <w:rPr>
          <w:rFonts w:ascii="Arial" w:hAnsi="Arial" w:cs="Arial"/>
          <w:color w:val="000000"/>
          <w:sz w:val="20"/>
          <w:szCs w:val="20"/>
        </w:rPr>
      </w:pPr>
      <w:r w:rsidRPr="00E20943">
        <w:rPr>
          <w:rFonts w:ascii="Arial" w:hAnsi="Arial" w:cs="Arial"/>
          <w:color w:val="000000"/>
          <w:sz w:val="20"/>
          <w:szCs w:val="20"/>
        </w:rPr>
        <w:t>Die Betriebszeiten der einzelnen Streckenabschnitte s</w:t>
      </w:r>
      <w:r w:rsidR="00B93FB7" w:rsidRPr="00E20943">
        <w:rPr>
          <w:rFonts w:ascii="Arial" w:hAnsi="Arial" w:cs="Arial"/>
          <w:color w:val="000000"/>
          <w:sz w:val="20"/>
          <w:szCs w:val="20"/>
        </w:rPr>
        <w:t>ind im Anhang</w:t>
      </w:r>
      <w:r w:rsidR="00735FE7" w:rsidRPr="00E20943">
        <w:rPr>
          <w:rFonts w:ascii="Arial" w:hAnsi="Arial" w:cs="Arial"/>
          <w:color w:val="000000"/>
          <w:sz w:val="20"/>
          <w:szCs w:val="20"/>
        </w:rPr>
        <w:t xml:space="preserve"> </w:t>
      </w:r>
      <w:r w:rsidR="00DB7FD4">
        <w:rPr>
          <w:rFonts w:ascii="Arial" w:hAnsi="Arial" w:cs="Arial"/>
          <w:color w:val="000000"/>
          <w:sz w:val="20"/>
          <w:szCs w:val="20"/>
        </w:rPr>
        <w:t>2</w:t>
      </w:r>
      <w:r w:rsidR="00DB7FD4" w:rsidRPr="00E20943">
        <w:rPr>
          <w:rFonts w:ascii="Arial" w:hAnsi="Arial" w:cs="Arial"/>
          <w:color w:val="000000"/>
          <w:sz w:val="20"/>
          <w:szCs w:val="20"/>
        </w:rPr>
        <w:t xml:space="preserve"> </w:t>
      </w:r>
      <w:r w:rsidR="00735FE7" w:rsidRPr="00E20943">
        <w:rPr>
          <w:rFonts w:ascii="Arial" w:hAnsi="Arial" w:cs="Arial"/>
          <w:color w:val="000000"/>
          <w:sz w:val="20"/>
          <w:szCs w:val="20"/>
        </w:rPr>
        <w:t>zu den AGB und SNNB der GKB</w:t>
      </w:r>
      <w:r w:rsidR="00B93FB7" w:rsidRPr="00E20943">
        <w:rPr>
          <w:rFonts w:ascii="Arial" w:hAnsi="Arial" w:cs="Arial"/>
          <w:color w:val="000000"/>
          <w:sz w:val="20"/>
          <w:szCs w:val="20"/>
        </w:rPr>
        <w:t xml:space="preserve"> </w:t>
      </w:r>
      <w:r w:rsidRPr="00E20943">
        <w:rPr>
          <w:rFonts w:ascii="Arial" w:hAnsi="Arial" w:cs="Arial"/>
          <w:color w:val="000000"/>
          <w:sz w:val="20"/>
          <w:szCs w:val="20"/>
        </w:rPr>
        <w:t>festgehalten!</w:t>
      </w:r>
    </w:p>
    <w:p w14:paraId="5815FB77" w14:textId="77777777" w:rsidR="007F1E03" w:rsidRPr="00E20943" w:rsidRDefault="007F1E03" w:rsidP="009A3B34">
      <w:pPr>
        <w:widowControl w:val="0"/>
        <w:autoSpaceDE w:val="0"/>
        <w:autoSpaceDN w:val="0"/>
        <w:adjustRightInd w:val="0"/>
        <w:jc w:val="both"/>
        <w:rPr>
          <w:rFonts w:ascii="Arial" w:hAnsi="Arial" w:cs="Arial"/>
          <w:color w:val="000000"/>
          <w:sz w:val="21"/>
          <w:szCs w:val="21"/>
        </w:rPr>
      </w:pPr>
    </w:p>
    <w:p w14:paraId="5E5CF4EC" w14:textId="77777777" w:rsidR="007F1E03" w:rsidRPr="00E20943" w:rsidRDefault="007F1E03" w:rsidP="009A3B34">
      <w:pPr>
        <w:widowControl w:val="0"/>
        <w:autoSpaceDE w:val="0"/>
        <w:autoSpaceDN w:val="0"/>
        <w:adjustRightInd w:val="0"/>
        <w:jc w:val="both"/>
        <w:rPr>
          <w:rFonts w:ascii="Arial" w:hAnsi="Arial" w:cs="Arial"/>
          <w:color w:val="000000"/>
          <w:sz w:val="21"/>
          <w:szCs w:val="21"/>
        </w:rPr>
      </w:pPr>
    </w:p>
    <w:p w14:paraId="2F2CE2C5" w14:textId="2DE614FE" w:rsidR="00730150" w:rsidRPr="000E32D9" w:rsidRDefault="00730150" w:rsidP="0091207E">
      <w:pPr>
        <w:widowControl w:val="0"/>
        <w:autoSpaceDE w:val="0"/>
        <w:autoSpaceDN w:val="0"/>
        <w:adjustRightInd w:val="0"/>
        <w:ind w:left="709" w:hanging="709"/>
        <w:outlineLvl w:val="0"/>
        <w:rPr>
          <w:rFonts w:ascii="Arial" w:hAnsi="Arial" w:cs="Arial"/>
          <w:b/>
          <w:color w:val="000000"/>
          <w:sz w:val="38"/>
          <w:szCs w:val="38"/>
        </w:rPr>
      </w:pPr>
      <w:r w:rsidRPr="000E32D9">
        <w:rPr>
          <w:rFonts w:ascii="Arial" w:hAnsi="Arial" w:cs="Arial"/>
          <w:b/>
          <w:color w:val="000000"/>
          <w:sz w:val="38"/>
          <w:szCs w:val="38"/>
        </w:rPr>
        <w:t xml:space="preserve">4.2. </w:t>
      </w:r>
      <w:r w:rsidR="0048702B">
        <w:rPr>
          <w:rFonts w:ascii="Arial" w:hAnsi="Arial" w:cs="Arial"/>
          <w:b/>
          <w:color w:val="000000"/>
          <w:sz w:val="38"/>
          <w:szCs w:val="38"/>
        </w:rPr>
        <w:t>Zuweisung von Fahrwegkapazität</w:t>
      </w:r>
      <w:r w:rsidR="000343CB">
        <w:rPr>
          <w:rFonts w:ascii="Arial" w:hAnsi="Arial" w:cs="Arial"/>
          <w:b/>
          <w:color w:val="000000"/>
          <w:sz w:val="38"/>
          <w:szCs w:val="38"/>
        </w:rPr>
        <w:t xml:space="preserve"> und</w:t>
      </w:r>
      <w:r w:rsidR="0042213A">
        <w:rPr>
          <w:rFonts w:ascii="Arial" w:hAnsi="Arial" w:cs="Arial"/>
          <w:b/>
          <w:color w:val="000000"/>
          <w:sz w:val="38"/>
          <w:szCs w:val="38"/>
        </w:rPr>
        <w:t xml:space="preserve"> die Gewä</w:t>
      </w:r>
      <w:r w:rsidR="002D3914">
        <w:rPr>
          <w:rFonts w:ascii="Arial" w:hAnsi="Arial" w:cs="Arial"/>
          <w:b/>
          <w:color w:val="000000"/>
          <w:sz w:val="38"/>
          <w:szCs w:val="38"/>
        </w:rPr>
        <w:t>hrung des Mindestzugangspakets</w:t>
      </w:r>
      <w:r w:rsidR="00883F1A" w:rsidRPr="000E32D9">
        <w:rPr>
          <w:rFonts w:ascii="Arial" w:hAnsi="Arial" w:cs="Arial"/>
          <w:b/>
          <w:color w:val="000000"/>
          <w:sz w:val="38"/>
          <w:szCs w:val="38"/>
        </w:rPr>
        <w:t xml:space="preserve"> </w:t>
      </w:r>
    </w:p>
    <w:p w14:paraId="68045BA8" w14:textId="77777777" w:rsidR="00423E56" w:rsidRPr="00E20943" w:rsidRDefault="00423E56" w:rsidP="00423E56">
      <w:pPr>
        <w:widowControl w:val="0"/>
        <w:autoSpaceDE w:val="0"/>
        <w:autoSpaceDN w:val="0"/>
        <w:adjustRightInd w:val="0"/>
        <w:jc w:val="both"/>
        <w:rPr>
          <w:rFonts w:ascii="Arial" w:hAnsi="Arial" w:cs="Arial"/>
          <w:sz w:val="20"/>
          <w:szCs w:val="20"/>
        </w:rPr>
      </w:pPr>
    </w:p>
    <w:p w14:paraId="0A3D2FCD" w14:textId="111BCB3D" w:rsidR="00B952B3" w:rsidRPr="00E20943" w:rsidRDefault="00B952B3" w:rsidP="007F1E03">
      <w:pPr>
        <w:jc w:val="both"/>
        <w:rPr>
          <w:rFonts w:ascii="Arial" w:hAnsi="Arial" w:cs="Arial"/>
          <w:sz w:val="20"/>
          <w:szCs w:val="20"/>
        </w:rPr>
      </w:pPr>
      <w:r w:rsidRPr="00E20943">
        <w:rPr>
          <w:rFonts w:ascii="Arial" w:hAnsi="Arial" w:cs="Arial"/>
          <w:sz w:val="20"/>
          <w:szCs w:val="20"/>
        </w:rPr>
        <w:t xml:space="preserve">Die </w:t>
      </w:r>
      <w:r w:rsidR="004078E7">
        <w:rPr>
          <w:rFonts w:ascii="Arial" w:hAnsi="Arial" w:cs="Arial"/>
          <w:sz w:val="20"/>
          <w:szCs w:val="20"/>
        </w:rPr>
        <w:t>GKB entscheidet</w:t>
      </w:r>
      <w:r w:rsidRPr="00E20943">
        <w:rPr>
          <w:rFonts w:ascii="Arial" w:hAnsi="Arial" w:cs="Arial"/>
          <w:sz w:val="20"/>
          <w:szCs w:val="20"/>
        </w:rPr>
        <w:t xml:space="preserve"> als Zuweisungsstelle über die Zuweisung von </w:t>
      </w:r>
      <w:r w:rsidR="00FF2213">
        <w:rPr>
          <w:rFonts w:ascii="Arial" w:hAnsi="Arial" w:cs="Arial"/>
          <w:sz w:val="20"/>
          <w:szCs w:val="20"/>
        </w:rPr>
        <w:t>Fahrwegkapazität</w:t>
      </w:r>
      <w:r w:rsidR="003B48F2">
        <w:rPr>
          <w:rFonts w:ascii="Arial" w:hAnsi="Arial" w:cs="Arial"/>
          <w:sz w:val="20"/>
          <w:szCs w:val="20"/>
        </w:rPr>
        <w:t xml:space="preserve"> zu </w:t>
      </w:r>
      <w:proofErr w:type="gramStart"/>
      <w:r w:rsidR="003B48F2">
        <w:rPr>
          <w:rFonts w:ascii="Arial" w:hAnsi="Arial" w:cs="Arial"/>
          <w:sz w:val="20"/>
          <w:szCs w:val="20"/>
        </w:rPr>
        <w:t>nicht diskriminierenden</w:t>
      </w:r>
      <w:proofErr w:type="gramEnd"/>
      <w:r w:rsidR="003B48F2">
        <w:rPr>
          <w:rFonts w:ascii="Arial" w:hAnsi="Arial" w:cs="Arial"/>
          <w:sz w:val="20"/>
          <w:szCs w:val="20"/>
        </w:rPr>
        <w:t xml:space="preserve"> Bedingungen sowie</w:t>
      </w:r>
      <w:r w:rsidRPr="00E20943">
        <w:rPr>
          <w:rFonts w:ascii="Arial" w:hAnsi="Arial" w:cs="Arial"/>
          <w:sz w:val="20"/>
          <w:szCs w:val="20"/>
        </w:rPr>
        <w:t xml:space="preserve"> unter Berücksichtigung der einschlägigen Rechtsvorschriften des Eisenbahngesetzes </w:t>
      </w:r>
      <w:proofErr w:type="spellStart"/>
      <w:r w:rsidRPr="00E20943">
        <w:rPr>
          <w:rFonts w:ascii="Arial" w:hAnsi="Arial" w:cs="Arial"/>
          <w:sz w:val="20"/>
          <w:szCs w:val="20"/>
        </w:rPr>
        <w:t>i.d.g.F</w:t>
      </w:r>
      <w:proofErr w:type="spellEnd"/>
      <w:r w:rsidRPr="00E20943">
        <w:rPr>
          <w:rFonts w:ascii="Arial" w:hAnsi="Arial" w:cs="Arial"/>
          <w:sz w:val="20"/>
          <w:szCs w:val="20"/>
        </w:rPr>
        <w:t>.</w:t>
      </w:r>
    </w:p>
    <w:p w14:paraId="3266471D" w14:textId="77777777" w:rsidR="00B952B3" w:rsidRPr="00E20943" w:rsidRDefault="00B952B3" w:rsidP="007F1E03">
      <w:pPr>
        <w:jc w:val="both"/>
        <w:rPr>
          <w:rFonts w:ascii="Arial" w:hAnsi="Arial" w:cs="Arial"/>
          <w:sz w:val="20"/>
          <w:szCs w:val="20"/>
        </w:rPr>
      </w:pPr>
    </w:p>
    <w:p w14:paraId="18C2F86E" w14:textId="496DEED1" w:rsidR="00B952B3" w:rsidRDefault="00E11611" w:rsidP="007F1E03">
      <w:pPr>
        <w:autoSpaceDE w:val="0"/>
        <w:autoSpaceDN w:val="0"/>
        <w:adjustRightInd w:val="0"/>
        <w:jc w:val="both"/>
        <w:rPr>
          <w:rFonts w:ascii="Arial" w:hAnsi="Arial" w:cs="Arial"/>
          <w:sz w:val="20"/>
          <w:szCs w:val="20"/>
        </w:rPr>
      </w:pPr>
      <w:r w:rsidRPr="00E20943">
        <w:rPr>
          <w:rFonts w:ascii="Arial" w:hAnsi="Arial" w:cs="Arial"/>
          <w:sz w:val="20"/>
          <w:szCs w:val="20"/>
        </w:rPr>
        <w:t xml:space="preserve">Die </w:t>
      </w:r>
      <w:r w:rsidR="00BA623E">
        <w:rPr>
          <w:rFonts w:ascii="Arial" w:hAnsi="Arial" w:cs="Arial"/>
          <w:sz w:val="20"/>
          <w:szCs w:val="20"/>
        </w:rPr>
        <w:t xml:space="preserve">GKB </w:t>
      </w:r>
      <w:r w:rsidRPr="00E20943">
        <w:rPr>
          <w:rFonts w:ascii="Arial" w:hAnsi="Arial" w:cs="Arial"/>
          <w:sz w:val="20"/>
          <w:szCs w:val="20"/>
        </w:rPr>
        <w:t>nimmt</w:t>
      </w:r>
      <w:r w:rsidR="00B952B3" w:rsidRPr="00E20943">
        <w:rPr>
          <w:rFonts w:ascii="Arial" w:hAnsi="Arial" w:cs="Arial"/>
          <w:sz w:val="20"/>
          <w:szCs w:val="20"/>
        </w:rPr>
        <w:t xml:space="preserve"> die Zuweisung von </w:t>
      </w:r>
      <w:r w:rsidR="00FF2213">
        <w:rPr>
          <w:rFonts w:ascii="Arial" w:hAnsi="Arial" w:cs="Arial"/>
          <w:sz w:val="20"/>
          <w:szCs w:val="20"/>
        </w:rPr>
        <w:t>Fahrwegkapazität</w:t>
      </w:r>
      <w:r w:rsidR="00B952B3" w:rsidRPr="00E20943">
        <w:rPr>
          <w:rFonts w:ascii="Arial" w:hAnsi="Arial" w:cs="Arial"/>
          <w:sz w:val="20"/>
          <w:szCs w:val="20"/>
        </w:rPr>
        <w:t xml:space="preserve"> an </w:t>
      </w:r>
      <w:r w:rsidR="001D160E">
        <w:rPr>
          <w:rFonts w:ascii="Arial" w:hAnsi="Arial" w:cs="Arial"/>
          <w:sz w:val="20"/>
          <w:szCs w:val="20"/>
        </w:rPr>
        <w:t>Fahrwegkapazität</w:t>
      </w:r>
      <w:r w:rsidR="00B952B3" w:rsidRPr="00E20943">
        <w:rPr>
          <w:rFonts w:ascii="Arial" w:hAnsi="Arial" w:cs="Arial"/>
          <w:sz w:val="20"/>
          <w:szCs w:val="20"/>
        </w:rPr>
        <w:t xml:space="preserve">sberechtigte nach den Grundsätzen der Gleichbehandlung und einer effizienten Nutzung der </w:t>
      </w:r>
      <w:r w:rsidR="00FF2213">
        <w:rPr>
          <w:rFonts w:ascii="Arial" w:hAnsi="Arial" w:cs="Arial"/>
          <w:sz w:val="20"/>
          <w:szCs w:val="20"/>
        </w:rPr>
        <w:t>Eisenbahn</w:t>
      </w:r>
      <w:r w:rsidR="00B952B3" w:rsidRPr="00E20943">
        <w:rPr>
          <w:rFonts w:ascii="Arial" w:hAnsi="Arial" w:cs="Arial"/>
          <w:sz w:val="20"/>
          <w:szCs w:val="20"/>
        </w:rPr>
        <w:t xml:space="preserve">infrastruktur vor. </w:t>
      </w:r>
    </w:p>
    <w:p w14:paraId="431D3693" w14:textId="77777777" w:rsidR="00930D66" w:rsidRPr="00E20943" w:rsidRDefault="00930D66" w:rsidP="007F1E03">
      <w:pPr>
        <w:autoSpaceDE w:val="0"/>
        <w:autoSpaceDN w:val="0"/>
        <w:adjustRightInd w:val="0"/>
        <w:jc w:val="both"/>
        <w:rPr>
          <w:rFonts w:ascii="Arial" w:hAnsi="Arial" w:cs="Arial"/>
          <w:sz w:val="20"/>
          <w:szCs w:val="20"/>
        </w:rPr>
      </w:pPr>
    </w:p>
    <w:p w14:paraId="2E999A5B" w14:textId="0B7A19E9" w:rsidR="00930D66" w:rsidRDefault="00B952B3" w:rsidP="007F1E03">
      <w:pPr>
        <w:autoSpaceDE w:val="0"/>
        <w:autoSpaceDN w:val="0"/>
        <w:adjustRightInd w:val="0"/>
        <w:jc w:val="both"/>
        <w:rPr>
          <w:rFonts w:ascii="Arial" w:hAnsi="Arial" w:cs="Arial"/>
          <w:sz w:val="20"/>
          <w:szCs w:val="20"/>
        </w:rPr>
      </w:pPr>
      <w:r w:rsidRPr="00E20943">
        <w:rPr>
          <w:rFonts w:ascii="Arial" w:hAnsi="Arial" w:cs="Arial"/>
          <w:sz w:val="20"/>
          <w:szCs w:val="20"/>
        </w:rPr>
        <w:t xml:space="preserve">Der </w:t>
      </w:r>
      <w:r w:rsidR="00FF2213">
        <w:rPr>
          <w:rFonts w:ascii="Arial" w:hAnsi="Arial" w:cs="Arial"/>
          <w:sz w:val="20"/>
          <w:szCs w:val="20"/>
        </w:rPr>
        <w:t>Fahrwegkapazitäts</w:t>
      </w:r>
      <w:r w:rsidRPr="00E20943">
        <w:rPr>
          <w:rFonts w:ascii="Arial" w:hAnsi="Arial" w:cs="Arial"/>
          <w:sz w:val="20"/>
          <w:szCs w:val="20"/>
        </w:rPr>
        <w:t>berechtigte verpflichtet sich</w:t>
      </w:r>
      <w:r w:rsidR="00A312F1">
        <w:rPr>
          <w:rFonts w:ascii="Arial" w:hAnsi="Arial" w:cs="Arial"/>
          <w:sz w:val="20"/>
          <w:szCs w:val="20"/>
        </w:rPr>
        <w:t>,</w:t>
      </w:r>
      <w:r w:rsidR="004D44CE">
        <w:rPr>
          <w:rFonts w:ascii="Arial" w:hAnsi="Arial" w:cs="Arial"/>
          <w:sz w:val="20"/>
          <w:szCs w:val="20"/>
        </w:rPr>
        <w:t xml:space="preserve"> </w:t>
      </w:r>
      <w:r w:rsidR="00A312F1">
        <w:rPr>
          <w:rFonts w:ascii="Arial" w:hAnsi="Arial" w:cs="Arial"/>
          <w:sz w:val="20"/>
          <w:szCs w:val="20"/>
        </w:rPr>
        <w:t xml:space="preserve">zugewiesene Fahrwegkapazität nicht an andere Fahrwegkapazitätsberechtigte zu übertragen </w:t>
      </w:r>
      <w:r w:rsidR="00167401">
        <w:rPr>
          <w:rFonts w:ascii="Arial" w:hAnsi="Arial" w:cs="Arial"/>
          <w:sz w:val="20"/>
          <w:szCs w:val="20"/>
        </w:rPr>
        <w:t>bzw. diese nicht für eine andere Art von Eisenbahnverkehrsdiensten als die, für die sie zugewiesen worden ist, zu nutzen.</w:t>
      </w:r>
      <w:r w:rsidR="002D2666">
        <w:rPr>
          <w:rFonts w:ascii="Arial" w:hAnsi="Arial" w:cs="Arial"/>
          <w:sz w:val="20"/>
          <w:szCs w:val="20"/>
        </w:rPr>
        <w:t xml:space="preserve"> Die Nutzung von Fahrwegkapazität durch Zugangsberechtigte für solche Fahrwegkapazitätsberechtigte, die kein Eisenbahnverkehrsunternehmen sind, gilt nicht als Übertragung zugewiesener Fahrwegkapazität</w:t>
      </w:r>
      <w:r w:rsidR="004D44CE">
        <w:rPr>
          <w:rFonts w:ascii="Arial" w:hAnsi="Arial" w:cs="Arial"/>
          <w:sz w:val="20"/>
          <w:szCs w:val="20"/>
        </w:rPr>
        <w:t>.</w:t>
      </w:r>
      <w:r w:rsidR="00930D66">
        <w:rPr>
          <w:rFonts w:ascii="Arial" w:hAnsi="Arial" w:cs="Arial"/>
          <w:sz w:val="20"/>
          <w:szCs w:val="20"/>
        </w:rPr>
        <w:t xml:space="preserve"> </w:t>
      </w:r>
    </w:p>
    <w:p w14:paraId="4E0AA902" w14:textId="77777777" w:rsidR="002D2666" w:rsidRPr="00E20943" w:rsidRDefault="002D2666" w:rsidP="007F1E03">
      <w:pPr>
        <w:autoSpaceDE w:val="0"/>
        <w:autoSpaceDN w:val="0"/>
        <w:adjustRightInd w:val="0"/>
        <w:jc w:val="both"/>
        <w:rPr>
          <w:rFonts w:ascii="Arial" w:hAnsi="Arial" w:cs="Arial"/>
          <w:sz w:val="20"/>
          <w:szCs w:val="20"/>
        </w:rPr>
      </w:pPr>
    </w:p>
    <w:p w14:paraId="38761077" w14:textId="7F9516A5" w:rsidR="00B952B3" w:rsidRPr="00E20943" w:rsidRDefault="00B952B3" w:rsidP="007F1E03">
      <w:pPr>
        <w:autoSpaceDE w:val="0"/>
        <w:autoSpaceDN w:val="0"/>
        <w:adjustRightInd w:val="0"/>
        <w:jc w:val="both"/>
        <w:rPr>
          <w:rFonts w:ascii="Arial" w:hAnsi="Arial" w:cs="Arial"/>
          <w:sz w:val="20"/>
          <w:szCs w:val="20"/>
        </w:rPr>
      </w:pPr>
      <w:r w:rsidRPr="00E20943">
        <w:rPr>
          <w:rFonts w:ascii="Arial" w:hAnsi="Arial" w:cs="Arial"/>
          <w:sz w:val="20"/>
          <w:szCs w:val="20"/>
        </w:rPr>
        <w:t xml:space="preserve">Die Zuweisung von </w:t>
      </w:r>
      <w:r w:rsidR="00FF2213">
        <w:rPr>
          <w:rFonts w:ascii="Arial" w:hAnsi="Arial" w:cs="Arial"/>
          <w:sz w:val="20"/>
          <w:szCs w:val="20"/>
        </w:rPr>
        <w:t>Fahrwegkapazität</w:t>
      </w:r>
      <w:r w:rsidR="000343CB">
        <w:rPr>
          <w:rFonts w:ascii="Arial" w:hAnsi="Arial" w:cs="Arial"/>
          <w:sz w:val="20"/>
          <w:szCs w:val="20"/>
        </w:rPr>
        <w:t xml:space="preserve"> sowie</w:t>
      </w:r>
      <w:r w:rsidR="007D265F">
        <w:rPr>
          <w:rFonts w:ascii="Arial" w:hAnsi="Arial" w:cs="Arial"/>
          <w:sz w:val="20"/>
          <w:szCs w:val="20"/>
        </w:rPr>
        <w:t xml:space="preserve"> die Gewährung des </w:t>
      </w:r>
      <w:proofErr w:type="gramStart"/>
      <w:r w:rsidR="007D265F">
        <w:rPr>
          <w:rFonts w:ascii="Arial" w:hAnsi="Arial" w:cs="Arial"/>
          <w:sz w:val="20"/>
          <w:szCs w:val="20"/>
        </w:rPr>
        <w:t xml:space="preserve">Mindestzugangspaketes, </w:t>
      </w:r>
      <w:r w:rsidRPr="00E20943">
        <w:rPr>
          <w:rFonts w:ascii="Arial" w:hAnsi="Arial" w:cs="Arial"/>
          <w:sz w:val="20"/>
          <w:szCs w:val="20"/>
        </w:rPr>
        <w:t xml:space="preserve"> </w:t>
      </w:r>
      <w:r w:rsidR="00E11611" w:rsidRPr="00E20943">
        <w:rPr>
          <w:rFonts w:ascii="Arial" w:hAnsi="Arial" w:cs="Arial"/>
          <w:sz w:val="20"/>
          <w:szCs w:val="20"/>
        </w:rPr>
        <w:t>erfolg</w:t>
      </w:r>
      <w:r w:rsidR="004C758A">
        <w:rPr>
          <w:rFonts w:ascii="Arial" w:hAnsi="Arial" w:cs="Arial"/>
          <w:sz w:val="20"/>
          <w:szCs w:val="20"/>
        </w:rPr>
        <w:t>en</w:t>
      </w:r>
      <w:proofErr w:type="gramEnd"/>
      <w:r w:rsidR="00E11611" w:rsidRPr="00E20943">
        <w:rPr>
          <w:rFonts w:ascii="Arial" w:hAnsi="Arial" w:cs="Arial"/>
          <w:sz w:val="20"/>
          <w:szCs w:val="20"/>
        </w:rPr>
        <w:t xml:space="preserve"> </w:t>
      </w:r>
      <w:r w:rsidRPr="00E20943">
        <w:rPr>
          <w:rFonts w:ascii="Arial" w:hAnsi="Arial" w:cs="Arial"/>
          <w:sz w:val="20"/>
          <w:szCs w:val="20"/>
        </w:rPr>
        <w:t>ausgenommen i</w:t>
      </w:r>
      <w:r w:rsidR="00785C79">
        <w:rPr>
          <w:rFonts w:ascii="Arial" w:hAnsi="Arial" w:cs="Arial"/>
          <w:sz w:val="20"/>
          <w:szCs w:val="20"/>
        </w:rPr>
        <w:t>n den</w:t>
      </w:r>
      <w:r w:rsidRPr="00E20943">
        <w:rPr>
          <w:rFonts w:ascii="Arial" w:hAnsi="Arial" w:cs="Arial"/>
          <w:sz w:val="20"/>
          <w:szCs w:val="20"/>
        </w:rPr>
        <w:t xml:space="preserve"> F</w:t>
      </w:r>
      <w:r w:rsidR="00785C79">
        <w:rPr>
          <w:rFonts w:ascii="Arial" w:hAnsi="Arial" w:cs="Arial"/>
          <w:sz w:val="20"/>
          <w:szCs w:val="20"/>
        </w:rPr>
        <w:t>ällen</w:t>
      </w:r>
      <w:r w:rsidRPr="00E20943">
        <w:rPr>
          <w:rFonts w:ascii="Arial" w:hAnsi="Arial" w:cs="Arial"/>
          <w:sz w:val="20"/>
          <w:szCs w:val="20"/>
        </w:rPr>
        <w:t xml:space="preserve"> de</w:t>
      </w:r>
      <w:r w:rsidR="00785C79">
        <w:rPr>
          <w:rFonts w:ascii="Arial" w:hAnsi="Arial" w:cs="Arial"/>
          <w:sz w:val="20"/>
          <w:szCs w:val="20"/>
        </w:rPr>
        <w:t>s</w:t>
      </w:r>
      <w:r w:rsidRPr="00E20943">
        <w:rPr>
          <w:rFonts w:ascii="Arial" w:hAnsi="Arial" w:cs="Arial"/>
          <w:sz w:val="20"/>
          <w:szCs w:val="20"/>
        </w:rPr>
        <w:t xml:space="preserve"> § 70a Abs. </w:t>
      </w:r>
      <w:r w:rsidR="004C758A">
        <w:rPr>
          <w:rFonts w:ascii="Arial" w:hAnsi="Arial" w:cs="Arial"/>
          <w:sz w:val="20"/>
          <w:szCs w:val="20"/>
        </w:rPr>
        <w:t>4</w:t>
      </w:r>
      <w:r w:rsidR="000343CB">
        <w:rPr>
          <w:rFonts w:ascii="Arial" w:hAnsi="Arial" w:cs="Arial"/>
          <w:sz w:val="20"/>
          <w:szCs w:val="20"/>
        </w:rPr>
        <w:t xml:space="preserve"> </w:t>
      </w:r>
      <w:r w:rsidR="00844E7A" w:rsidRPr="00E20943">
        <w:rPr>
          <w:rFonts w:ascii="Arial" w:hAnsi="Arial" w:cs="Arial"/>
          <w:sz w:val="20"/>
          <w:szCs w:val="20"/>
        </w:rPr>
        <w:t xml:space="preserve"> </w:t>
      </w:r>
      <w:proofErr w:type="spellStart"/>
      <w:r w:rsidR="00844E7A" w:rsidRPr="00E20943">
        <w:rPr>
          <w:rFonts w:ascii="Arial" w:hAnsi="Arial" w:cs="Arial"/>
          <w:sz w:val="20"/>
          <w:szCs w:val="20"/>
        </w:rPr>
        <w:t>EisbG</w:t>
      </w:r>
      <w:proofErr w:type="spellEnd"/>
      <w:r w:rsidR="00844E7A" w:rsidRPr="00E20943">
        <w:rPr>
          <w:rFonts w:ascii="Arial" w:hAnsi="Arial" w:cs="Arial"/>
          <w:sz w:val="20"/>
          <w:szCs w:val="20"/>
        </w:rPr>
        <w:t xml:space="preserve"> </w:t>
      </w:r>
      <w:proofErr w:type="spellStart"/>
      <w:r w:rsidR="00844E7A" w:rsidRPr="00E20943">
        <w:rPr>
          <w:rFonts w:ascii="Arial" w:hAnsi="Arial" w:cs="Arial"/>
          <w:sz w:val="20"/>
          <w:szCs w:val="20"/>
        </w:rPr>
        <w:t>idgF</w:t>
      </w:r>
      <w:proofErr w:type="spellEnd"/>
      <w:r w:rsidRPr="00E20943">
        <w:rPr>
          <w:rFonts w:ascii="Arial" w:hAnsi="Arial" w:cs="Arial"/>
          <w:sz w:val="20"/>
          <w:szCs w:val="20"/>
        </w:rPr>
        <w:t>, in Form eines schriftlichen Vertrages</w:t>
      </w:r>
      <w:r w:rsidR="001A67A6">
        <w:rPr>
          <w:rFonts w:ascii="Arial" w:hAnsi="Arial" w:cs="Arial"/>
          <w:sz w:val="20"/>
          <w:szCs w:val="20"/>
        </w:rPr>
        <w:t xml:space="preserve"> z</w:t>
      </w:r>
      <w:r w:rsidR="00060B46">
        <w:rPr>
          <w:rFonts w:ascii="Arial" w:hAnsi="Arial" w:cs="Arial"/>
          <w:sz w:val="20"/>
          <w:szCs w:val="20"/>
        </w:rPr>
        <w:t>wischen der GKB und dem Fahrweg</w:t>
      </w:r>
      <w:r w:rsidR="001A67A6">
        <w:rPr>
          <w:rFonts w:ascii="Arial" w:hAnsi="Arial" w:cs="Arial"/>
          <w:sz w:val="20"/>
          <w:szCs w:val="20"/>
        </w:rPr>
        <w:t>kapazitätsberechtigten</w:t>
      </w:r>
      <w:r w:rsidRPr="00E20943">
        <w:rPr>
          <w:rFonts w:ascii="Arial" w:hAnsi="Arial" w:cs="Arial"/>
          <w:sz w:val="20"/>
          <w:szCs w:val="20"/>
        </w:rPr>
        <w:t xml:space="preserve">, der sämtliche mit dem Zugang zur </w:t>
      </w:r>
      <w:r w:rsidR="00FF2213">
        <w:rPr>
          <w:rFonts w:ascii="Arial" w:hAnsi="Arial" w:cs="Arial"/>
          <w:sz w:val="20"/>
          <w:szCs w:val="20"/>
        </w:rPr>
        <w:t>Eisenbahn</w:t>
      </w:r>
      <w:r w:rsidRPr="00E20943">
        <w:rPr>
          <w:rFonts w:ascii="Arial" w:hAnsi="Arial" w:cs="Arial"/>
          <w:sz w:val="20"/>
          <w:szCs w:val="20"/>
        </w:rPr>
        <w:t xml:space="preserve">infrastruktur </w:t>
      </w:r>
      <w:r w:rsidR="000343CB">
        <w:rPr>
          <w:rFonts w:ascii="Arial" w:hAnsi="Arial" w:cs="Arial"/>
          <w:sz w:val="20"/>
          <w:szCs w:val="20"/>
        </w:rPr>
        <w:t xml:space="preserve"> und </w:t>
      </w:r>
      <w:r w:rsidR="004C758A">
        <w:rPr>
          <w:rFonts w:ascii="Arial" w:hAnsi="Arial" w:cs="Arial"/>
          <w:sz w:val="20"/>
          <w:szCs w:val="20"/>
        </w:rPr>
        <w:t xml:space="preserve"> der Gewährung des Mindestzugangspaketes</w:t>
      </w:r>
      <w:r w:rsidR="0010273C">
        <w:rPr>
          <w:rFonts w:ascii="Arial" w:hAnsi="Arial" w:cs="Arial"/>
          <w:sz w:val="20"/>
          <w:szCs w:val="20"/>
        </w:rPr>
        <w:t xml:space="preserve"> </w:t>
      </w:r>
      <w:r w:rsidRPr="00E20943">
        <w:rPr>
          <w:rFonts w:ascii="Arial" w:hAnsi="Arial" w:cs="Arial"/>
          <w:sz w:val="20"/>
          <w:szCs w:val="20"/>
        </w:rPr>
        <w:t>zusammenhängende</w:t>
      </w:r>
      <w:r w:rsidR="00060B46">
        <w:rPr>
          <w:rFonts w:ascii="Arial" w:hAnsi="Arial" w:cs="Arial"/>
          <w:sz w:val="20"/>
          <w:szCs w:val="20"/>
        </w:rPr>
        <w:t>,</w:t>
      </w:r>
      <w:r w:rsidR="004C758A">
        <w:rPr>
          <w:rFonts w:ascii="Arial" w:hAnsi="Arial" w:cs="Arial"/>
          <w:sz w:val="20"/>
          <w:szCs w:val="20"/>
        </w:rPr>
        <w:t xml:space="preserve"> nichtdiskriminierende</w:t>
      </w:r>
      <w:r w:rsidRPr="00E20943">
        <w:rPr>
          <w:rFonts w:ascii="Arial" w:hAnsi="Arial" w:cs="Arial"/>
          <w:sz w:val="20"/>
          <w:szCs w:val="20"/>
        </w:rPr>
        <w:t xml:space="preserve"> Bedingungen im Hinblick auf die administrativen, technischen und finanziellen Modalitäten </w:t>
      </w:r>
      <w:r w:rsidR="00E11611" w:rsidRPr="00E20943">
        <w:rPr>
          <w:rFonts w:ascii="Arial" w:hAnsi="Arial" w:cs="Arial"/>
          <w:sz w:val="20"/>
          <w:szCs w:val="20"/>
        </w:rPr>
        <w:t>enthält</w:t>
      </w:r>
      <w:r w:rsidRPr="00E20943">
        <w:rPr>
          <w:rFonts w:ascii="Arial" w:hAnsi="Arial" w:cs="Arial"/>
          <w:sz w:val="20"/>
          <w:szCs w:val="20"/>
        </w:rPr>
        <w:t xml:space="preserve">. </w:t>
      </w:r>
    </w:p>
    <w:p w14:paraId="24628118" w14:textId="77777777" w:rsidR="007F1E03" w:rsidRPr="00E20943" w:rsidRDefault="007F1E03" w:rsidP="00B952B3">
      <w:pPr>
        <w:rPr>
          <w:rFonts w:ascii="Arial" w:hAnsi="Arial" w:cs="Arial"/>
          <w:b/>
          <w:bCs/>
          <w:sz w:val="20"/>
          <w:szCs w:val="20"/>
        </w:rPr>
      </w:pPr>
    </w:p>
    <w:p w14:paraId="71FF43B7" w14:textId="77777777" w:rsidR="00E26BC4" w:rsidRDefault="00E26BC4">
      <w:pPr>
        <w:rPr>
          <w:rFonts w:ascii="Arial" w:hAnsi="Arial" w:cs="Arial"/>
          <w:b/>
          <w:bCs/>
        </w:rPr>
      </w:pPr>
      <w:r>
        <w:rPr>
          <w:rFonts w:ascii="Arial" w:hAnsi="Arial" w:cs="Arial"/>
          <w:b/>
          <w:bCs/>
        </w:rPr>
        <w:br w:type="page"/>
      </w:r>
    </w:p>
    <w:p w14:paraId="68D5C70D" w14:textId="77777777" w:rsidR="00B952B3" w:rsidRPr="00E20943" w:rsidRDefault="00B952B3" w:rsidP="0090620B">
      <w:pPr>
        <w:outlineLvl w:val="0"/>
        <w:rPr>
          <w:rFonts w:ascii="Arial" w:hAnsi="Arial" w:cs="Arial"/>
          <w:b/>
          <w:bCs/>
        </w:rPr>
      </w:pPr>
      <w:r w:rsidRPr="00E20943">
        <w:rPr>
          <w:rFonts w:ascii="Arial" w:hAnsi="Arial" w:cs="Arial"/>
          <w:b/>
          <w:bCs/>
        </w:rPr>
        <w:lastRenderedPageBreak/>
        <w:t>4.2.1. Verfahren für die Netzfahrplanerstellung</w:t>
      </w:r>
    </w:p>
    <w:p w14:paraId="6C423C6D" w14:textId="77777777" w:rsidR="007F1E03" w:rsidRPr="00E20943" w:rsidRDefault="007F1E03" w:rsidP="00B952B3">
      <w:pPr>
        <w:rPr>
          <w:rFonts w:ascii="Arial" w:hAnsi="Arial" w:cs="Arial"/>
          <w:sz w:val="21"/>
          <w:szCs w:val="21"/>
        </w:rPr>
      </w:pPr>
    </w:p>
    <w:p w14:paraId="4415015B" w14:textId="1592B6DF" w:rsidR="00B952B3" w:rsidRPr="00E20943" w:rsidRDefault="00B952B3" w:rsidP="0090620B">
      <w:pPr>
        <w:outlineLvl w:val="0"/>
        <w:rPr>
          <w:rFonts w:ascii="Arial" w:hAnsi="Arial" w:cs="Arial"/>
          <w:b/>
          <w:bCs/>
          <w:sz w:val="22"/>
          <w:szCs w:val="22"/>
        </w:rPr>
      </w:pPr>
    </w:p>
    <w:p w14:paraId="6D6F38BC" w14:textId="2FA294CE" w:rsidR="00B952B3" w:rsidRPr="00E20943" w:rsidRDefault="00B952B3" w:rsidP="000D5A5B">
      <w:pPr>
        <w:jc w:val="both"/>
        <w:rPr>
          <w:rFonts w:ascii="Arial" w:hAnsi="Arial" w:cs="Arial"/>
          <w:sz w:val="20"/>
          <w:szCs w:val="20"/>
        </w:rPr>
      </w:pPr>
      <w:r w:rsidRPr="000D5A5B">
        <w:rPr>
          <w:rFonts w:ascii="Arial" w:hAnsi="Arial" w:cs="Arial"/>
          <w:b/>
          <w:sz w:val="20"/>
          <w:szCs w:val="20"/>
        </w:rPr>
        <w:t xml:space="preserve">Die Frist für die Einbringung von Begehren </w:t>
      </w:r>
      <w:r w:rsidR="004C758A">
        <w:rPr>
          <w:rFonts w:ascii="Arial" w:hAnsi="Arial" w:cs="Arial"/>
          <w:b/>
          <w:sz w:val="20"/>
          <w:szCs w:val="20"/>
        </w:rPr>
        <w:t xml:space="preserve">auf Zuweisung von Fahrwegkapazität </w:t>
      </w:r>
      <w:r w:rsidRPr="000D5A5B">
        <w:rPr>
          <w:rFonts w:ascii="Arial" w:hAnsi="Arial" w:cs="Arial"/>
          <w:b/>
          <w:sz w:val="20"/>
          <w:szCs w:val="20"/>
        </w:rPr>
        <w:t xml:space="preserve">von </w:t>
      </w:r>
      <w:r w:rsidR="00FF2213">
        <w:rPr>
          <w:rFonts w:ascii="Arial" w:hAnsi="Arial" w:cs="Arial"/>
          <w:b/>
          <w:sz w:val="20"/>
          <w:szCs w:val="20"/>
        </w:rPr>
        <w:t>Fahrwe</w:t>
      </w:r>
      <w:r w:rsidR="004C758A">
        <w:rPr>
          <w:rFonts w:ascii="Arial" w:hAnsi="Arial" w:cs="Arial"/>
          <w:b/>
          <w:sz w:val="20"/>
          <w:szCs w:val="20"/>
        </w:rPr>
        <w:t>g</w:t>
      </w:r>
      <w:r w:rsidR="00FF2213">
        <w:rPr>
          <w:rFonts w:ascii="Arial" w:hAnsi="Arial" w:cs="Arial"/>
          <w:b/>
          <w:sz w:val="20"/>
          <w:szCs w:val="20"/>
        </w:rPr>
        <w:t>kapazitäts</w:t>
      </w:r>
      <w:r w:rsidRPr="000D5A5B">
        <w:rPr>
          <w:rFonts w:ascii="Arial" w:hAnsi="Arial" w:cs="Arial"/>
          <w:b/>
          <w:sz w:val="20"/>
          <w:szCs w:val="20"/>
        </w:rPr>
        <w:t>berechtigten</w:t>
      </w:r>
      <w:r w:rsidRPr="00E20943">
        <w:rPr>
          <w:rFonts w:ascii="Arial" w:hAnsi="Arial" w:cs="Arial"/>
          <w:sz w:val="20"/>
          <w:szCs w:val="20"/>
        </w:rPr>
        <w:t>,</w:t>
      </w:r>
      <w:r w:rsidR="000D5A5B">
        <w:rPr>
          <w:rFonts w:ascii="Arial" w:hAnsi="Arial" w:cs="Arial"/>
          <w:sz w:val="20"/>
          <w:szCs w:val="20"/>
        </w:rPr>
        <w:t xml:space="preserve"> </w:t>
      </w:r>
      <w:r w:rsidRPr="00E20943">
        <w:rPr>
          <w:rFonts w:ascii="Arial" w:hAnsi="Arial" w:cs="Arial"/>
          <w:sz w:val="20"/>
          <w:szCs w:val="20"/>
        </w:rPr>
        <w:t xml:space="preserve">die in den Netzfahrplan aufgenommen werden sollen, endet mit dem </w:t>
      </w:r>
      <w:r w:rsidR="00D811AD">
        <w:rPr>
          <w:rFonts w:ascii="Arial" w:hAnsi="Arial" w:cs="Arial"/>
          <w:sz w:val="20"/>
          <w:szCs w:val="20"/>
        </w:rPr>
        <w:t>25. Juli 2018</w:t>
      </w:r>
      <w:r w:rsidRPr="008241E3">
        <w:rPr>
          <w:rFonts w:ascii="Arial" w:hAnsi="Arial" w:cs="Arial"/>
          <w:sz w:val="20"/>
          <w:szCs w:val="20"/>
        </w:rPr>
        <w:t xml:space="preserve"> – siehe </w:t>
      </w:r>
      <w:r w:rsidR="00883366" w:rsidRPr="008241E3">
        <w:rPr>
          <w:rFonts w:ascii="Arial" w:hAnsi="Arial" w:cs="Arial"/>
          <w:sz w:val="20"/>
          <w:szCs w:val="20"/>
        </w:rPr>
        <w:t>Punkt 4.2.2</w:t>
      </w:r>
      <w:r w:rsidR="00CD1689" w:rsidRPr="008241E3">
        <w:rPr>
          <w:rFonts w:ascii="Arial" w:hAnsi="Arial" w:cs="Arial"/>
          <w:sz w:val="20"/>
          <w:szCs w:val="20"/>
        </w:rPr>
        <w:t>.</w:t>
      </w:r>
    </w:p>
    <w:p w14:paraId="5EE07B6E" w14:textId="77777777" w:rsidR="00B952B3" w:rsidRPr="00E20943" w:rsidRDefault="00B952B3" w:rsidP="007F1E03">
      <w:pPr>
        <w:jc w:val="both"/>
        <w:rPr>
          <w:rFonts w:ascii="Arial" w:hAnsi="Arial" w:cs="Arial"/>
          <w:sz w:val="20"/>
          <w:szCs w:val="20"/>
        </w:rPr>
      </w:pPr>
    </w:p>
    <w:p w14:paraId="64EC23F8" w14:textId="61EE2A86" w:rsidR="00B952B3" w:rsidRDefault="00E11611" w:rsidP="007F1E03">
      <w:pPr>
        <w:jc w:val="both"/>
        <w:rPr>
          <w:rFonts w:ascii="Arial" w:hAnsi="Arial" w:cs="Arial"/>
          <w:sz w:val="20"/>
          <w:szCs w:val="20"/>
        </w:rPr>
      </w:pPr>
      <w:r w:rsidRPr="00E20943">
        <w:rPr>
          <w:rFonts w:ascii="Arial" w:hAnsi="Arial" w:cs="Arial"/>
          <w:sz w:val="20"/>
          <w:szCs w:val="20"/>
        </w:rPr>
        <w:t xml:space="preserve">Die </w:t>
      </w:r>
      <w:r w:rsidR="005C1ABD">
        <w:rPr>
          <w:rFonts w:ascii="Arial" w:hAnsi="Arial" w:cs="Arial"/>
          <w:sz w:val="20"/>
          <w:szCs w:val="20"/>
        </w:rPr>
        <w:t>GKB</w:t>
      </w:r>
      <w:r w:rsidR="005C1ABD" w:rsidRPr="00E20943">
        <w:rPr>
          <w:rFonts w:ascii="Arial" w:hAnsi="Arial" w:cs="Arial"/>
          <w:sz w:val="20"/>
          <w:szCs w:val="20"/>
        </w:rPr>
        <w:t xml:space="preserve"> </w:t>
      </w:r>
      <w:r w:rsidRPr="00E20943">
        <w:rPr>
          <w:rFonts w:ascii="Arial" w:hAnsi="Arial" w:cs="Arial"/>
          <w:sz w:val="20"/>
          <w:szCs w:val="20"/>
        </w:rPr>
        <w:t>wird</w:t>
      </w:r>
      <w:r w:rsidR="00B952B3" w:rsidRPr="00E20943">
        <w:rPr>
          <w:rFonts w:ascii="Arial" w:hAnsi="Arial" w:cs="Arial"/>
          <w:sz w:val="20"/>
          <w:szCs w:val="20"/>
        </w:rPr>
        <w:t xml:space="preserve"> bei der Netzfahrplanerstellung soweit wie möglich allen Begehren von </w:t>
      </w:r>
      <w:r w:rsidR="00FF2213">
        <w:rPr>
          <w:rFonts w:ascii="Arial" w:hAnsi="Arial" w:cs="Arial"/>
          <w:sz w:val="20"/>
          <w:szCs w:val="20"/>
        </w:rPr>
        <w:t>Fahrwegkapazitäts</w:t>
      </w:r>
      <w:r w:rsidR="00B952B3" w:rsidRPr="00E20943">
        <w:rPr>
          <w:rFonts w:ascii="Arial" w:hAnsi="Arial" w:cs="Arial"/>
          <w:sz w:val="20"/>
          <w:szCs w:val="20"/>
        </w:rPr>
        <w:t xml:space="preserve">berechtigten auf Zuweisung von </w:t>
      </w:r>
      <w:r w:rsidR="00FF2213">
        <w:rPr>
          <w:rFonts w:ascii="Arial" w:hAnsi="Arial" w:cs="Arial"/>
          <w:sz w:val="20"/>
          <w:szCs w:val="20"/>
        </w:rPr>
        <w:t>Fahrwegkapazität</w:t>
      </w:r>
      <w:r w:rsidR="00B952B3" w:rsidRPr="00E20943">
        <w:rPr>
          <w:rFonts w:ascii="Arial" w:hAnsi="Arial" w:cs="Arial"/>
          <w:sz w:val="20"/>
          <w:szCs w:val="20"/>
        </w:rPr>
        <w:t xml:space="preserve"> entsprechen. </w:t>
      </w:r>
    </w:p>
    <w:p w14:paraId="522CC858" w14:textId="77777777" w:rsidR="007F1D08" w:rsidRDefault="007F1D08" w:rsidP="007F1E03">
      <w:pPr>
        <w:jc w:val="both"/>
        <w:rPr>
          <w:rFonts w:ascii="Arial" w:hAnsi="Arial" w:cs="Arial"/>
          <w:sz w:val="20"/>
          <w:szCs w:val="20"/>
        </w:rPr>
      </w:pPr>
    </w:p>
    <w:p w14:paraId="3ECB6C90" w14:textId="3449F025" w:rsidR="00B952B3" w:rsidRPr="00E20943" w:rsidRDefault="00B952B3" w:rsidP="007F1E03">
      <w:pPr>
        <w:autoSpaceDE w:val="0"/>
        <w:autoSpaceDN w:val="0"/>
        <w:adjustRightInd w:val="0"/>
        <w:jc w:val="both"/>
        <w:rPr>
          <w:rFonts w:ascii="Arial" w:hAnsi="Arial" w:cs="Arial"/>
          <w:sz w:val="20"/>
          <w:szCs w:val="20"/>
        </w:rPr>
      </w:pPr>
      <w:r w:rsidRPr="00E20943">
        <w:rPr>
          <w:rFonts w:ascii="Arial" w:hAnsi="Arial" w:cs="Arial"/>
          <w:sz w:val="20"/>
          <w:szCs w:val="20"/>
        </w:rPr>
        <w:t>Ergeben sich bei der Netzfahrplanerstellung Unvereinbarkeiten zwischen verschiedenen</w:t>
      </w:r>
      <w:r w:rsidR="0010273C">
        <w:rPr>
          <w:rFonts w:ascii="Arial" w:hAnsi="Arial" w:cs="Arial"/>
          <w:sz w:val="20"/>
          <w:szCs w:val="20"/>
        </w:rPr>
        <w:t xml:space="preserve"> </w:t>
      </w:r>
      <w:r w:rsidRPr="00E20943">
        <w:rPr>
          <w:rFonts w:ascii="Arial" w:hAnsi="Arial" w:cs="Arial"/>
          <w:sz w:val="20"/>
          <w:szCs w:val="20"/>
        </w:rPr>
        <w:t xml:space="preserve">Begehren von </w:t>
      </w:r>
      <w:r w:rsidR="007E5EC0">
        <w:rPr>
          <w:rFonts w:ascii="Arial" w:hAnsi="Arial" w:cs="Arial"/>
          <w:sz w:val="20"/>
          <w:szCs w:val="20"/>
        </w:rPr>
        <w:t>Fahrwegkapazität</w:t>
      </w:r>
      <w:r w:rsidRPr="00E20943">
        <w:rPr>
          <w:rFonts w:ascii="Arial" w:hAnsi="Arial" w:cs="Arial"/>
          <w:sz w:val="20"/>
          <w:szCs w:val="20"/>
        </w:rPr>
        <w:t xml:space="preserve">sberechtigten auf Zuweisung von </w:t>
      </w:r>
      <w:r w:rsidR="007E5EC0">
        <w:rPr>
          <w:rFonts w:ascii="Arial" w:hAnsi="Arial" w:cs="Arial"/>
          <w:sz w:val="20"/>
          <w:szCs w:val="20"/>
        </w:rPr>
        <w:t>Fahrwegkapazität</w:t>
      </w:r>
      <w:r w:rsidRPr="00E20943">
        <w:rPr>
          <w:rFonts w:ascii="Arial" w:hAnsi="Arial" w:cs="Arial"/>
          <w:sz w:val="20"/>
          <w:szCs w:val="20"/>
        </w:rPr>
        <w:t xml:space="preserve">, die bei der Netzfahrplanerstellung zu berücksichtigen wären, so </w:t>
      </w:r>
      <w:r w:rsidR="008F111C" w:rsidRPr="00E20943">
        <w:rPr>
          <w:rFonts w:ascii="Arial" w:hAnsi="Arial" w:cs="Arial"/>
          <w:sz w:val="20"/>
          <w:szCs w:val="20"/>
        </w:rPr>
        <w:t xml:space="preserve">bemüht </w:t>
      </w:r>
      <w:r w:rsidRPr="00E20943">
        <w:rPr>
          <w:rFonts w:ascii="Arial" w:hAnsi="Arial" w:cs="Arial"/>
          <w:sz w:val="20"/>
          <w:szCs w:val="20"/>
        </w:rPr>
        <w:t xml:space="preserve">sich die </w:t>
      </w:r>
      <w:r w:rsidR="00AF376C">
        <w:rPr>
          <w:rFonts w:ascii="Arial" w:hAnsi="Arial" w:cs="Arial"/>
          <w:sz w:val="20"/>
          <w:szCs w:val="20"/>
        </w:rPr>
        <w:t>GKB</w:t>
      </w:r>
      <w:r w:rsidRPr="00E20943">
        <w:rPr>
          <w:rFonts w:ascii="Arial" w:hAnsi="Arial" w:cs="Arial"/>
          <w:sz w:val="20"/>
          <w:szCs w:val="20"/>
        </w:rPr>
        <w:t xml:space="preserve"> gemäß § 65b Abs.1</w:t>
      </w:r>
      <w:r w:rsidR="004B6C6A" w:rsidRPr="00E20943">
        <w:rPr>
          <w:rFonts w:ascii="Arial" w:hAnsi="Arial" w:cs="Arial"/>
          <w:sz w:val="20"/>
          <w:szCs w:val="20"/>
        </w:rPr>
        <w:t xml:space="preserve"> </w:t>
      </w:r>
      <w:proofErr w:type="spellStart"/>
      <w:r w:rsidR="008F111C" w:rsidRPr="00E20943">
        <w:rPr>
          <w:rFonts w:ascii="Arial" w:hAnsi="Arial" w:cs="Arial"/>
          <w:sz w:val="20"/>
          <w:szCs w:val="20"/>
        </w:rPr>
        <w:t>EisbG</w:t>
      </w:r>
      <w:proofErr w:type="spellEnd"/>
      <w:r w:rsidRPr="00E20943">
        <w:rPr>
          <w:rFonts w:ascii="Arial" w:hAnsi="Arial" w:cs="Arial"/>
          <w:sz w:val="20"/>
          <w:szCs w:val="20"/>
        </w:rPr>
        <w:t xml:space="preserve"> durch Koordinierung d</w:t>
      </w:r>
      <w:r w:rsidR="00DC116E">
        <w:rPr>
          <w:rFonts w:ascii="Arial" w:hAnsi="Arial" w:cs="Arial"/>
          <w:sz w:val="20"/>
          <w:szCs w:val="20"/>
        </w:rPr>
        <w:t>ieser</w:t>
      </w:r>
      <w:r w:rsidRPr="00E20943">
        <w:rPr>
          <w:rFonts w:ascii="Arial" w:hAnsi="Arial" w:cs="Arial"/>
          <w:sz w:val="20"/>
          <w:szCs w:val="20"/>
        </w:rPr>
        <w:t xml:space="preserve"> Begehren und durch Verhandlungen mit den </w:t>
      </w:r>
      <w:r w:rsidR="007E5EC0">
        <w:rPr>
          <w:rFonts w:ascii="Arial" w:hAnsi="Arial" w:cs="Arial"/>
          <w:sz w:val="20"/>
          <w:szCs w:val="20"/>
        </w:rPr>
        <w:t>Fahrwegkapazität</w:t>
      </w:r>
      <w:r w:rsidRPr="00E20943">
        <w:rPr>
          <w:rFonts w:ascii="Arial" w:hAnsi="Arial" w:cs="Arial"/>
          <w:sz w:val="20"/>
          <w:szCs w:val="20"/>
        </w:rPr>
        <w:t>sberechtigten um die Erzielung einer einvernehmlichen Lösung</w:t>
      </w:r>
      <w:r w:rsidR="00C20E81">
        <w:rPr>
          <w:rFonts w:ascii="Arial" w:hAnsi="Arial" w:cs="Arial"/>
          <w:sz w:val="20"/>
          <w:szCs w:val="20"/>
        </w:rPr>
        <w:t>.</w:t>
      </w:r>
    </w:p>
    <w:p w14:paraId="1D10AE33" w14:textId="77777777" w:rsidR="00B952B3" w:rsidRDefault="00B952B3" w:rsidP="007F1E03">
      <w:pPr>
        <w:jc w:val="both"/>
        <w:rPr>
          <w:rFonts w:ascii="Arial" w:hAnsi="Arial" w:cs="Arial"/>
          <w:sz w:val="21"/>
          <w:szCs w:val="21"/>
        </w:rPr>
      </w:pPr>
    </w:p>
    <w:p w14:paraId="21D2B826" w14:textId="77777777" w:rsidR="005969D5" w:rsidRDefault="005969D5" w:rsidP="005969D5">
      <w:pPr>
        <w:jc w:val="both"/>
        <w:rPr>
          <w:rFonts w:ascii="Arial" w:hAnsi="Arial" w:cs="Arial"/>
          <w:sz w:val="20"/>
          <w:szCs w:val="20"/>
        </w:rPr>
      </w:pPr>
      <w:r>
        <w:rPr>
          <w:rFonts w:ascii="Arial" w:hAnsi="Arial" w:cs="Arial"/>
          <w:sz w:val="20"/>
          <w:szCs w:val="20"/>
        </w:rPr>
        <w:t>Die GKB entscheidet in schriftlicher Form abschließend über das jeweilige Begehren auf Zuweisung von Fahrwegkapazität.</w:t>
      </w:r>
    </w:p>
    <w:p w14:paraId="2B2E146F" w14:textId="77777777" w:rsidR="005969D5" w:rsidRDefault="005969D5" w:rsidP="007F1E03">
      <w:pPr>
        <w:jc w:val="both"/>
        <w:rPr>
          <w:rFonts w:ascii="Arial" w:hAnsi="Arial" w:cs="Arial"/>
          <w:sz w:val="21"/>
          <w:szCs w:val="21"/>
        </w:rPr>
      </w:pPr>
    </w:p>
    <w:p w14:paraId="64C2C305" w14:textId="2825D9C2" w:rsidR="00B952B3" w:rsidRPr="00E20943" w:rsidRDefault="00B34033" w:rsidP="0090620B">
      <w:pPr>
        <w:jc w:val="both"/>
        <w:outlineLvl w:val="0"/>
        <w:rPr>
          <w:rFonts w:ascii="Arial" w:hAnsi="Arial" w:cs="Arial"/>
          <w:b/>
          <w:bCs/>
          <w:sz w:val="22"/>
          <w:szCs w:val="22"/>
        </w:rPr>
      </w:pPr>
      <w:r w:rsidRPr="00E20943">
        <w:rPr>
          <w:rFonts w:ascii="Arial" w:hAnsi="Arial" w:cs="Arial"/>
          <w:b/>
          <w:bCs/>
          <w:sz w:val="22"/>
          <w:szCs w:val="22"/>
        </w:rPr>
        <w:t xml:space="preserve">4.2.2. </w:t>
      </w:r>
      <w:r w:rsidR="00B952B3" w:rsidRPr="00E20943">
        <w:rPr>
          <w:rFonts w:ascii="Arial" w:hAnsi="Arial" w:cs="Arial"/>
          <w:b/>
          <w:bCs/>
          <w:sz w:val="22"/>
          <w:szCs w:val="22"/>
        </w:rPr>
        <w:t xml:space="preserve">Termine für </w:t>
      </w:r>
      <w:r w:rsidR="00927D1C">
        <w:rPr>
          <w:rFonts w:ascii="Arial" w:hAnsi="Arial" w:cs="Arial"/>
          <w:b/>
          <w:bCs/>
          <w:sz w:val="22"/>
          <w:szCs w:val="22"/>
        </w:rPr>
        <w:t>Z</w:t>
      </w:r>
      <w:r w:rsidR="007F1D08">
        <w:rPr>
          <w:rFonts w:ascii="Arial" w:hAnsi="Arial" w:cs="Arial"/>
          <w:b/>
          <w:bCs/>
          <w:sz w:val="22"/>
          <w:szCs w:val="22"/>
        </w:rPr>
        <w:t>uweisung</w:t>
      </w:r>
      <w:r w:rsidR="00927D1C">
        <w:rPr>
          <w:rFonts w:ascii="Arial" w:hAnsi="Arial" w:cs="Arial"/>
          <w:b/>
          <w:bCs/>
          <w:sz w:val="22"/>
          <w:szCs w:val="22"/>
        </w:rPr>
        <w:t xml:space="preserve"> von Fahrwegkapazität</w:t>
      </w:r>
      <w:r w:rsidR="007F1D08">
        <w:rPr>
          <w:rFonts w:ascii="Arial" w:hAnsi="Arial" w:cs="Arial"/>
          <w:b/>
          <w:bCs/>
          <w:sz w:val="22"/>
          <w:szCs w:val="22"/>
        </w:rPr>
        <w:t xml:space="preserve"> für den Fahrplan 201</w:t>
      </w:r>
      <w:r w:rsidR="00D811AD">
        <w:rPr>
          <w:rFonts w:ascii="Arial" w:hAnsi="Arial" w:cs="Arial"/>
          <w:b/>
          <w:bCs/>
          <w:sz w:val="22"/>
          <w:szCs w:val="22"/>
        </w:rPr>
        <w:t>8</w:t>
      </w:r>
      <w:r w:rsidR="007F1D08">
        <w:rPr>
          <w:rFonts w:ascii="Arial" w:hAnsi="Arial" w:cs="Arial"/>
          <w:b/>
          <w:bCs/>
          <w:sz w:val="22"/>
          <w:szCs w:val="22"/>
        </w:rPr>
        <w:t>/201</w:t>
      </w:r>
      <w:r w:rsidR="00D811AD">
        <w:rPr>
          <w:rFonts w:ascii="Arial" w:hAnsi="Arial" w:cs="Arial"/>
          <w:b/>
          <w:bCs/>
          <w:sz w:val="22"/>
          <w:szCs w:val="22"/>
        </w:rPr>
        <w:t>9</w:t>
      </w:r>
      <w:r w:rsidR="007F1D08">
        <w:rPr>
          <w:rFonts w:ascii="Arial" w:hAnsi="Arial" w:cs="Arial"/>
          <w:b/>
          <w:bCs/>
          <w:sz w:val="22"/>
          <w:szCs w:val="22"/>
        </w:rPr>
        <w:t xml:space="preserve"> (i.e. Fahrplanjahr 201</w:t>
      </w:r>
      <w:r w:rsidR="00D811AD">
        <w:rPr>
          <w:rFonts w:ascii="Arial" w:hAnsi="Arial" w:cs="Arial"/>
          <w:b/>
          <w:bCs/>
          <w:sz w:val="22"/>
          <w:szCs w:val="22"/>
        </w:rPr>
        <w:t>9</w:t>
      </w:r>
      <w:r w:rsidR="00B952B3" w:rsidRPr="00E20943">
        <w:rPr>
          <w:rFonts w:ascii="Arial" w:hAnsi="Arial" w:cs="Arial"/>
          <w:b/>
          <w:bCs/>
          <w:sz w:val="22"/>
          <w:szCs w:val="22"/>
        </w:rPr>
        <w:t>)</w:t>
      </w:r>
    </w:p>
    <w:p w14:paraId="1EC07155" w14:textId="77777777" w:rsidR="00B952B3" w:rsidRPr="00E20943" w:rsidRDefault="00B952B3" w:rsidP="00E7139E">
      <w:pPr>
        <w:jc w:val="both"/>
        <w:rPr>
          <w:rFonts w:ascii="Arial" w:hAnsi="Arial" w:cs="Arial"/>
          <w:sz w:val="21"/>
          <w:szCs w:val="21"/>
        </w:rPr>
      </w:pPr>
    </w:p>
    <w:p w14:paraId="57C88D8A" w14:textId="3335034B" w:rsidR="00B952B3" w:rsidRPr="00E20943" w:rsidRDefault="00B952B3" w:rsidP="0090620B">
      <w:pPr>
        <w:jc w:val="both"/>
        <w:outlineLvl w:val="0"/>
        <w:rPr>
          <w:rFonts w:ascii="Arial" w:hAnsi="Arial" w:cs="Arial"/>
          <w:sz w:val="20"/>
          <w:szCs w:val="20"/>
        </w:rPr>
      </w:pPr>
      <w:r w:rsidRPr="00E20943">
        <w:rPr>
          <w:rFonts w:ascii="Arial" w:hAnsi="Arial" w:cs="Arial"/>
          <w:sz w:val="20"/>
          <w:szCs w:val="20"/>
        </w:rPr>
        <w:t>Das Fahrplan</w:t>
      </w:r>
      <w:r w:rsidR="008C0F61" w:rsidRPr="00E20943">
        <w:rPr>
          <w:rFonts w:ascii="Arial" w:hAnsi="Arial" w:cs="Arial"/>
          <w:sz w:val="20"/>
          <w:szCs w:val="20"/>
        </w:rPr>
        <w:t xml:space="preserve">jahr </w:t>
      </w:r>
      <w:r w:rsidR="00870DA5">
        <w:rPr>
          <w:rFonts w:ascii="Arial" w:hAnsi="Arial" w:cs="Arial"/>
          <w:sz w:val="20"/>
          <w:szCs w:val="20"/>
        </w:rPr>
        <w:t>201</w:t>
      </w:r>
      <w:r w:rsidR="00D811AD">
        <w:rPr>
          <w:rFonts w:ascii="Arial" w:hAnsi="Arial" w:cs="Arial"/>
          <w:sz w:val="20"/>
          <w:szCs w:val="20"/>
        </w:rPr>
        <w:t>9</w:t>
      </w:r>
      <w:r w:rsidRPr="00E20943">
        <w:rPr>
          <w:rFonts w:ascii="Arial" w:hAnsi="Arial" w:cs="Arial"/>
          <w:sz w:val="20"/>
          <w:szCs w:val="20"/>
        </w:rPr>
        <w:t xml:space="preserve"> dauert von </w:t>
      </w:r>
      <w:r w:rsidR="00D811AD">
        <w:rPr>
          <w:rFonts w:ascii="Arial" w:hAnsi="Arial" w:cs="Arial"/>
          <w:sz w:val="20"/>
          <w:szCs w:val="20"/>
        </w:rPr>
        <w:t>09</w:t>
      </w:r>
      <w:r w:rsidR="00870DA5">
        <w:rPr>
          <w:rFonts w:ascii="Arial" w:hAnsi="Arial" w:cs="Arial"/>
          <w:sz w:val="20"/>
          <w:szCs w:val="20"/>
        </w:rPr>
        <w:t>. Dezember 201</w:t>
      </w:r>
      <w:r w:rsidR="00D811AD">
        <w:rPr>
          <w:rFonts w:ascii="Arial" w:hAnsi="Arial" w:cs="Arial"/>
          <w:sz w:val="20"/>
          <w:szCs w:val="20"/>
        </w:rPr>
        <w:t>8</w:t>
      </w:r>
      <w:r w:rsidRPr="00E20943">
        <w:rPr>
          <w:rFonts w:ascii="Arial" w:hAnsi="Arial" w:cs="Arial"/>
          <w:sz w:val="20"/>
          <w:szCs w:val="20"/>
        </w:rPr>
        <w:t xml:space="preserve"> bis </w:t>
      </w:r>
      <w:r w:rsidR="00D811AD">
        <w:rPr>
          <w:rFonts w:ascii="Arial" w:hAnsi="Arial" w:cs="Arial"/>
          <w:sz w:val="20"/>
          <w:szCs w:val="20"/>
        </w:rPr>
        <w:t>14</w:t>
      </w:r>
      <w:r w:rsidR="00870DA5">
        <w:rPr>
          <w:rFonts w:ascii="Arial" w:hAnsi="Arial" w:cs="Arial"/>
          <w:sz w:val="20"/>
          <w:szCs w:val="20"/>
        </w:rPr>
        <w:t>. Dezember 201</w:t>
      </w:r>
      <w:r w:rsidR="00D811AD">
        <w:rPr>
          <w:rFonts w:ascii="Arial" w:hAnsi="Arial" w:cs="Arial"/>
          <w:sz w:val="20"/>
          <w:szCs w:val="20"/>
        </w:rPr>
        <w:t>9</w:t>
      </w:r>
    </w:p>
    <w:p w14:paraId="43EAC1CC" w14:textId="77777777" w:rsidR="00B952B3" w:rsidRPr="00E20943" w:rsidRDefault="00B952B3" w:rsidP="00E7139E">
      <w:pPr>
        <w:jc w:val="both"/>
        <w:rPr>
          <w:rFonts w:ascii="Arial" w:hAnsi="Arial" w:cs="Arial"/>
          <w:sz w:val="20"/>
          <w:szCs w:val="20"/>
        </w:rPr>
      </w:pPr>
    </w:p>
    <w:p w14:paraId="201980B5" w14:textId="319E1AF9" w:rsidR="00B952B3" w:rsidRPr="00E20943" w:rsidRDefault="00B952B3" w:rsidP="0090620B">
      <w:pPr>
        <w:jc w:val="both"/>
        <w:outlineLvl w:val="0"/>
        <w:rPr>
          <w:rFonts w:ascii="Arial" w:hAnsi="Arial" w:cs="Arial"/>
          <w:sz w:val="20"/>
          <w:szCs w:val="20"/>
        </w:rPr>
      </w:pPr>
      <w:r w:rsidRPr="00E20943">
        <w:rPr>
          <w:rFonts w:ascii="Arial" w:hAnsi="Arial" w:cs="Arial"/>
          <w:sz w:val="20"/>
          <w:szCs w:val="20"/>
        </w:rPr>
        <w:t xml:space="preserve">Terminplan für Begehren auf Zuweisung von </w:t>
      </w:r>
      <w:r w:rsidR="00D51389">
        <w:rPr>
          <w:rFonts w:ascii="Arial" w:hAnsi="Arial" w:cs="Arial"/>
          <w:sz w:val="20"/>
          <w:szCs w:val="20"/>
        </w:rPr>
        <w:t xml:space="preserve">Fahrwegkapazität </w:t>
      </w:r>
      <w:r w:rsidR="007F1D08">
        <w:rPr>
          <w:rFonts w:ascii="Arial" w:hAnsi="Arial" w:cs="Arial"/>
          <w:sz w:val="20"/>
          <w:szCs w:val="20"/>
        </w:rPr>
        <w:t>für das Fahrplanjahr 201</w:t>
      </w:r>
      <w:r w:rsidR="00D811AD">
        <w:rPr>
          <w:rFonts w:ascii="Arial" w:hAnsi="Arial" w:cs="Arial"/>
          <w:sz w:val="20"/>
          <w:szCs w:val="20"/>
        </w:rPr>
        <w:t>9</w:t>
      </w:r>
    </w:p>
    <w:p w14:paraId="0D6B722E" w14:textId="77777777" w:rsidR="00B952B3" w:rsidRPr="00E20943" w:rsidRDefault="00B952B3" w:rsidP="00E7139E">
      <w:pPr>
        <w:jc w:val="both"/>
        <w:rPr>
          <w:rFonts w:ascii="Arial" w:hAnsi="Arial" w:cs="Arial"/>
          <w:sz w:val="20"/>
          <w:szCs w:val="20"/>
        </w:rPr>
      </w:pPr>
    </w:p>
    <w:p w14:paraId="6E07FAB1" w14:textId="362A13D8" w:rsidR="00B952B3" w:rsidRPr="00E20943" w:rsidRDefault="00B952B3" w:rsidP="000D5A5B">
      <w:pPr>
        <w:tabs>
          <w:tab w:val="left" w:pos="4253"/>
          <w:tab w:val="left" w:pos="6521"/>
        </w:tabs>
        <w:jc w:val="both"/>
        <w:rPr>
          <w:rFonts w:ascii="Arial" w:hAnsi="Arial" w:cs="Arial"/>
          <w:sz w:val="20"/>
          <w:szCs w:val="20"/>
        </w:rPr>
      </w:pPr>
      <w:r w:rsidRPr="00E20943">
        <w:rPr>
          <w:rFonts w:ascii="Arial" w:hAnsi="Arial" w:cs="Arial"/>
          <w:sz w:val="20"/>
          <w:szCs w:val="20"/>
        </w:rPr>
        <w:t xml:space="preserve">Begehren auf Zuweisung von </w:t>
      </w:r>
      <w:r w:rsidR="00D51389">
        <w:rPr>
          <w:rFonts w:ascii="Arial" w:hAnsi="Arial" w:cs="Arial"/>
          <w:sz w:val="20"/>
          <w:szCs w:val="20"/>
        </w:rPr>
        <w:t>Fahrwegkapazität</w:t>
      </w:r>
      <w:r w:rsidRPr="00E20943">
        <w:rPr>
          <w:rFonts w:ascii="Arial" w:hAnsi="Arial" w:cs="Arial"/>
          <w:sz w:val="20"/>
          <w:szCs w:val="20"/>
        </w:rPr>
        <w:t xml:space="preserve"> </w:t>
      </w:r>
      <w:r w:rsidR="000F1702" w:rsidRPr="00E20943">
        <w:rPr>
          <w:rFonts w:ascii="Arial" w:hAnsi="Arial" w:cs="Arial"/>
          <w:sz w:val="20"/>
          <w:szCs w:val="20"/>
        </w:rPr>
        <w:t xml:space="preserve">1. </w:t>
      </w:r>
      <w:r w:rsidR="000D5A5B">
        <w:rPr>
          <w:rFonts w:ascii="Arial" w:hAnsi="Arial" w:cs="Arial"/>
          <w:sz w:val="20"/>
          <w:szCs w:val="20"/>
        </w:rPr>
        <w:t>Haupttermin</w:t>
      </w:r>
      <w:r w:rsidR="00865922" w:rsidRPr="00E20943">
        <w:rPr>
          <w:rFonts w:ascii="Arial" w:hAnsi="Arial" w:cs="Arial"/>
          <w:sz w:val="20"/>
          <w:szCs w:val="20"/>
        </w:rPr>
        <w:tab/>
      </w:r>
      <w:r w:rsidR="00D811AD">
        <w:rPr>
          <w:rFonts w:ascii="Arial" w:hAnsi="Arial" w:cs="Arial"/>
          <w:sz w:val="20"/>
          <w:szCs w:val="20"/>
        </w:rPr>
        <w:t>25</w:t>
      </w:r>
      <w:r w:rsidR="000F1702" w:rsidRPr="00E20943">
        <w:rPr>
          <w:rFonts w:ascii="Arial" w:hAnsi="Arial" w:cs="Arial"/>
          <w:sz w:val="20"/>
          <w:szCs w:val="20"/>
        </w:rPr>
        <w:t xml:space="preserve">. </w:t>
      </w:r>
      <w:r w:rsidR="00D811AD">
        <w:rPr>
          <w:rFonts w:ascii="Arial" w:hAnsi="Arial" w:cs="Arial"/>
          <w:sz w:val="20"/>
          <w:szCs w:val="20"/>
        </w:rPr>
        <w:t>Juli</w:t>
      </w:r>
      <w:r w:rsidR="00870DA5">
        <w:rPr>
          <w:rFonts w:ascii="Arial" w:hAnsi="Arial" w:cs="Arial"/>
          <w:sz w:val="20"/>
          <w:szCs w:val="20"/>
        </w:rPr>
        <w:t xml:space="preserve"> 201</w:t>
      </w:r>
      <w:r w:rsidR="00D811AD">
        <w:rPr>
          <w:rFonts w:ascii="Arial" w:hAnsi="Arial" w:cs="Arial"/>
          <w:sz w:val="20"/>
          <w:szCs w:val="20"/>
        </w:rPr>
        <w:t>8</w:t>
      </w:r>
    </w:p>
    <w:p w14:paraId="43294A0B" w14:textId="04277CCF" w:rsidR="00B952B3" w:rsidRPr="00E20943" w:rsidRDefault="000D5A5B" w:rsidP="000D5A5B">
      <w:pPr>
        <w:tabs>
          <w:tab w:val="left" w:pos="4253"/>
          <w:tab w:val="left" w:pos="6521"/>
        </w:tabs>
        <w:jc w:val="both"/>
        <w:rPr>
          <w:rFonts w:ascii="Arial" w:hAnsi="Arial" w:cs="Arial"/>
          <w:sz w:val="20"/>
          <w:szCs w:val="20"/>
        </w:rPr>
      </w:pPr>
      <w:r>
        <w:rPr>
          <w:rFonts w:ascii="Arial" w:hAnsi="Arial" w:cs="Arial"/>
          <w:sz w:val="20"/>
          <w:szCs w:val="20"/>
        </w:rPr>
        <w:tab/>
        <w:t>1. Nachtragstermin</w:t>
      </w:r>
      <w:r w:rsidR="00865922" w:rsidRPr="00E20943">
        <w:rPr>
          <w:rFonts w:ascii="Arial" w:hAnsi="Arial" w:cs="Arial"/>
          <w:sz w:val="20"/>
          <w:szCs w:val="20"/>
        </w:rPr>
        <w:tab/>
      </w:r>
      <w:r w:rsidR="00D811AD">
        <w:rPr>
          <w:rFonts w:ascii="Arial" w:hAnsi="Arial" w:cs="Arial"/>
          <w:sz w:val="20"/>
          <w:szCs w:val="20"/>
        </w:rPr>
        <w:t>08</w:t>
      </w:r>
      <w:r w:rsidR="000F1702" w:rsidRPr="00E20943">
        <w:rPr>
          <w:rFonts w:ascii="Arial" w:hAnsi="Arial" w:cs="Arial"/>
          <w:sz w:val="20"/>
          <w:szCs w:val="20"/>
        </w:rPr>
        <w:t>. August</w:t>
      </w:r>
      <w:r w:rsidR="00865922" w:rsidRPr="00E20943">
        <w:rPr>
          <w:rFonts w:ascii="Arial" w:hAnsi="Arial" w:cs="Arial"/>
          <w:sz w:val="20"/>
          <w:szCs w:val="20"/>
        </w:rPr>
        <w:t xml:space="preserve"> </w:t>
      </w:r>
      <w:r w:rsidR="00870DA5">
        <w:rPr>
          <w:rFonts w:ascii="Arial" w:hAnsi="Arial" w:cs="Arial"/>
          <w:sz w:val="20"/>
          <w:szCs w:val="20"/>
        </w:rPr>
        <w:t>201</w:t>
      </w:r>
      <w:r w:rsidR="00D811AD">
        <w:rPr>
          <w:rFonts w:ascii="Arial" w:hAnsi="Arial" w:cs="Arial"/>
          <w:sz w:val="20"/>
          <w:szCs w:val="20"/>
        </w:rPr>
        <w:t>8</w:t>
      </w:r>
    </w:p>
    <w:p w14:paraId="220A57A6" w14:textId="77777777" w:rsidR="00B952B3" w:rsidRPr="00E20943" w:rsidRDefault="00B952B3" w:rsidP="000D5A5B">
      <w:pPr>
        <w:tabs>
          <w:tab w:val="left" w:pos="4253"/>
          <w:tab w:val="left" w:pos="6521"/>
        </w:tabs>
        <w:jc w:val="both"/>
        <w:rPr>
          <w:rFonts w:ascii="Arial" w:hAnsi="Arial" w:cs="Arial"/>
          <w:sz w:val="20"/>
          <w:szCs w:val="20"/>
        </w:rPr>
      </w:pPr>
    </w:p>
    <w:p w14:paraId="01D13202" w14:textId="77777777" w:rsidR="00B952B3" w:rsidRPr="00E20943" w:rsidRDefault="00B952B3" w:rsidP="00E7139E">
      <w:pPr>
        <w:jc w:val="both"/>
        <w:rPr>
          <w:rFonts w:ascii="Arial" w:hAnsi="Arial" w:cs="Arial"/>
          <w:sz w:val="20"/>
          <w:szCs w:val="20"/>
        </w:rPr>
      </w:pPr>
    </w:p>
    <w:p w14:paraId="51781AC4" w14:textId="26CE872C" w:rsidR="00B952B3" w:rsidRPr="00E20943" w:rsidRDefault="00B952B3" w:rsidP="00681896">
      <w:pPr>
        <w:tabs>
          <w:tab w:val="left" w:pos="4253"/>
        </w:tabs>
        <w:jc w:val="both"/>
        <w:rPr>
          <w:rFonts w:ascii="Arial" w:hAnsi="Arial" w:cs="Arial"/>
          <w:sz w:val="20"/>
          <w:szCs w:val="20"/>
        </w:rPr>
      </w:pPr>
      <w:r w:rsidRPr="00872993">
        <w:rPr>
          <w:rFonts w:ascii="Arial" w:hAnsi="Arial" w:cs="Arial"/>
          <w:sz w:val="20"/>
          <w:szCs w:val="20"/>
        </w:rPr>
        <w:t>Ne</w:t>
      </w:r>
      <w:r w:rsidR="00681896" w:rsidRPr="00872993">
        <w:rPr>
          <w:rFonts w:ascii="Arial" w:hAnsi="Arial" w:cs="Arial"/>
          <w:sz w:val="20"/>
          <w:szCs w:val="20"/>
        </w:rPr>
        <w:t>tzfahrplanentwurf</w:t>
      </w:r>
      <w:r w:rsidRPr="00872993">
        <w:rPr>
          <w:rFonts w:ascii="Arial" w:hAnsi="Arial" w:cs="Arial"/>
          <w:sz w:val="20"/>
          <w:szCs w:val="20"/>
        </w:rPr>
        <w:tab/>
      </w:r>
      <w:r w:rsidR="00872993">
        <w:rPr>
          <w:rFonts w:ascii="Arial" w:hAnsi="Arial" w:cs="Arial"/>
          <w:sz w:val="20"/>
          <w:szCs w:val="20"/>
        </w:rPr>
        <w:t>22</w:t>
      </w:r>
      <w:r w:rsidRPr="00872993">
        <w:rPr>
          <w:rFonts w:ascii="Arial" w:hAnsi="Arial" w:cs="Arial"/>
          <w:sz w:val="20"/>
          <w:szCs w:val="20"/>
        </w:rPr>
        <w:t>.</w:t>
      </w:r>
      <w:r w:rsidR="00FD2656" w:rsidRPr="00872993">
        <w:rPr>
          <w:rFonts w:ascii="Arial" w:hAnsi="Arial" w:cs="Arial"/>
          <w:sz w:val="20"/>
          <w:szCs w:val="20"/>
        </w:rPr>
        <w:t xml:space="preserve"> </w:t>
      </w:r>
      <w:r w:rsidR="00872993">
        <w:rPr>
          <w:rFonts w:ascii="Arial" w:hAnsi="Arial" w:cs="Arial"/>
          <w:sz w:val="20"/>
          <w:szCs w:val="20"/>
        </w:rPr>
        <w:t>August</w:t>
      </w:r>
      <w:r w:rsidR="007E7A5D" w:rsidRPr="00872993">
        <w:rPr>
          <w:rFonts w:ascii="Arial" w:hAnsi="Arial" w:cs="Arial"/>
          <w:sz w:val="20"/>
          <w:szCs w:val="20"/>
        </w:rPr>
        <w:t xml:space="preserve"> </w:t>
      </w:r>
      <w:r w:rsidR="00870DA5" w:rsidRPr="00872993">
        <w:rPr>
          <w:rFonts w:ascii="Arial" w:hAnsi="Arial" w:cs="Arial"/>
          <w:sz w:val="20"/>
          <w:szCs w:val="20"/>
        </w:rPr>
        <w:t>201</w:t>
      </w:r>
      <w:r w:rsidR="00872993">
        <w:rPr>
          <w:rFonts w:ascii="Arial" w:hAnsi="Arial" w:cs="Arial"/>
          <w:sz w:val="20"/>
          <w:szCs w:val="20"/>
        </w:rPr>
        <w:t>8</w:t>
      </w:r>
    </w:p>
    <w:p w14:paraId="07A7B936" w14:textId="77777777" w:rsidR="005C7D97" w:rsidRPr="00E20943" w:rsidRDefault="005C7D97" w:rsidP="00E7139E">
      <w:pPr>
        <w:jc w:val="both"/>
        <w:rPr>
          <w:rFonts w:ascii="Arial" w:hAnsi="Arial" w:cs="Arial"/>
          <w:sz w:val="20"/>
          <w:szCs w:val="20"/>
        </w:rPr>
      </w:pPr>
    </w:p>
    <w:p w14:paraId="4878F53A" w14:textId="77777777" w:rsidR="005C7D97" w:rsidRPr="00E20943" w:rsidRDefault="005C7D97" w:rsidP="00E7139E">
      <w:pPr>
        <w:jc w:val="both"/>
        <w:rPr>
          <w:rFonts w:ascii="Arial" w:hAnsi="Arial" w:cs="Arial"/>
          <w:sz w:val="20"/>
          <w:szCs w:val="20"/>
        </w:rPr>
      </w:pPr>
      <w:r w:rsidRPr="00E20943">
        <w:rPr>
          <w:rFonts w:ascii="Arial" w:hAnsi="Arial" w:cs="Arial"/>
          <w:sz w:val="20"/>
          <w:szCs w:val="20"/>
        </w:rPr>
        <w:t>Das jeweils angegebene Datum versteht sich als Ende der jeweiligen Frist.</w:t>
      </w:r>
    </w:p>
    <w:p w14:paraId="63649D24" w14:textId="77777777" w:rsidR="00B952B3" w:rsidRPr="00E20943" w:rsidRDefault="00B952B3" w:rsidP="00E7139E">
      <w:pPr>
        <w:jc w:val="both"/>
        <w:rPr>
          <w:rFonts w:ascii="Arial" w:hAnsi="Arial" w:cs="Arial"/>
          <w:sz w:val="20"/>
          <w:szCs w:val="20"/>
        </w:rPr>
      </w:pPr>
    </w:p>
    <w:p w14:paraId="25ED5D93" w14:textId="77777777" w:rsidR="00B952B3" w:rsidRPr="00E20943" w:rsidRDefault="00B952B3" w:rsidP="00E7139E">
      <w:pPr>
        <w:jc w:val="both"/>
        <w:rPr>
          <w:rFonts w:ascii="Arial" w:hAnsi="Arial" w:cs="Arial"/>
          <w:sz w:val="20"/>
          <w:szCs w:val="20"/>
        </w:rPr>
      </w:pPr>
    </w:p>
    <w:p w14:paraId="1E2B8EAC" w14:textId="4B1F4250" w:rsidR="00B952B3" w:rsidRPr="00E20943" w:rsidRDefault="00B952B3" w:rsidP="0090620B">
      <w:pPr>
        <w:jc w:val="both"/>
        <w:outlineLvl w:val="0"/>
        <w:rPr>
          <w:rFonts w:ascii="Arial" w:hAnsi="Arial" w:cs="Arial"/>
          <w:sz w:val="20"/>
          <w:szCs w:val="20"/>
        </w:rPr>
      </w:pPr>
      <w:r w:rsidRPr="00E20943">
        <w:rPr>
          <w:rFonts w:ascii="Arial" w:hAnsi="Arial" w:cs="Arial"/>
          <w:sz w:val="20"/>
          <w:szCs w:val="20"/>
        </w:rPr>
        <w:t xml:space="preserve">Der Netzfahrplan tritt am </w:t>
      </w:r>
      <w:r w:rsidR="00D811AD">
        <w:rPr>
          <w:rFonts w:ascii="Arial" w:hAnsi="Arial" w:cs="Arial"/>
          <w:sz w:val="20"/>
          <w:szCs w:val="20"/>
        </w:rPr>
        <w:t>09</w:t>
      </w:r>
      <w:r w:rsidRPr="00E20943">
        <w:rPr>
          <w:rFonts w:ascii="Arial" w:hAnsi="Arial" w:cs="Arial"/>
          <w:sz w:val="20"/>
          <w:szCs w:val="20"/>
        </w:rPr>
        <w:t>.</w:t>
      </w:r>
      <w:r w:rsidR="00681896">
        <w:rPr>
          <w:rFonts w:ascii="Arial" w:hAnsi="Arial" w:cs="Arial"/>
          <w:sz w:val="20"/>
          <w:szCs w:val="20"/>
        </w:rPr>
        <w:t xml:space="preserve"> </w:t>
      </w:r>
      <w:r w:rsidRPr="00E20943">
        <w:rPr>
          <w:rFonts w:ascii="Arial" w:hAnsi="Arial" w:cs="Arial"/>
          <w:sz w:val="20"/>
          <w:szCs w:val="20"/>
        </w:rPr>
        <w:t>Dezem</w:t>
      </w:r>
      <w:r w:rsidR="003F7CB9" w:rsidRPr="00E20943">
        <w:rPr>
          <w:rFonts w:ascii="Arial" w:hAnsi="Arial" w:cs="Arial"/>
          <w:sz w:val="20"/>
          <w:szCs w:val="20"/>
        </w:rPr>
        <w:t>b</w:t>
      </w:r>
      <w:r w:rsidR="007F1D08">
        <w:rPr>
          <w:rFonts w:ascii="Arial" w:hAnsi="Arial" w:cs="Arial"/>
          <w:sz w:val="20"/>
          <w:szCs w:val="20"/>
        </w:rPr>
        <w:t>er 201</w:t>
      </w:r>
      <w:r w:rsidR="00D811AD">
        <w:rPr>
          <w:rFonts w:ascii="Arial" w:hAnsi="Arial" w:cs="Arial"/>
          <w:sz w:val="20"/>
          <w:szCs w:val="20"/>
        </w:rPr>
        <w:t>8</w:t>
      </w:r>
      <w:r w:rsidRPr="00E20943">
        <w:rPr>
          <w:rFonts w:ascii="Arial" w:hAnsi="Arial" w:cs="Arial"/>
          <w:sz w:val="20"/>
          <w:szCs w:val="20"/>
        </w:rPr>
        <w:t xml:space="preserve"> in Kraft.</w:t>
      </w:r>
    </w:p>
    <w:p w14:paraId="080D0DCA" w14:textId="77777777" w:rsidR="00B952B3" w:rsidRPr="00E20943" w:rsidRDefault="00B952B3" w:rsidP="00E7139E">
      <w:pPr>
        <w:jc w:val="both"/>
        <w:rPr>
          <w:rFonts w:ascii="Arial" w:hAnsi="Arial" w:cs="Arial"/>
          <w:sz w:val="21"/>
          <w:szCs w:val="21"/>
        </w:rPr>
      </w:pPr>
    </w:p>
    <w:p w14:paraId="77D6C5C9" w14:textId="77777777" w:rsidR="00B952B3" w:rsidRPr="00E20943" w:rsidRDefault="00B34033" w:rsidP="0090620B">
      <w:pPr>
        <w:jc w:val="both"/>
        <w:outlineLvl w:val="0"/>
        <w:rPr>
          <w:rFonts w:ascii="Arial" w:hAnsi="Arial" w:cs="Arial"/>
          <w:b/>
          <w:bCs/>
          <w:sz w:val="22"/>
          <w:szCs w:val="22"/>
        </w:rPr>
      </w:pPr>
      <w:r w:rsidRPr="00E20943">
        <w:rPr>
          <w:rFonts w:ascii="Arial" w:hAnsi="Arial" w:cs="Arial"/>
          <w:b/>
          <w:bCs/>
          <w:sz w:val="22"/>
          <w:szCs w:val="22"/>
        </w:rPr>
        <w:t>4.2.3</w:t>
      </w:r>
      <w:r w:rsidR="00B952B3" w:rsidRPr="00E20943">
        <w:rPr>
          <w:rFonts w:ascii="Arial" w:hAnsi="Arial" w:cs="Arial"/>
          <w:b/>
          <w:bCs/>
          <w:sz w:val="22"/>
          <w:szCs w:val="22"/>
        </w:rPr>
        <w:t xml:space="preserve"> </w:t>
      </w:r>
      <w:r w:rsidR="00927D1C">
        <w:rPr>
          <w:rFonts w:ascii="Arial" w:hAnsi="Arial" w:cs="Arial"/>
          <w:b/>
          <w:bCs/>
          <w:sz w:val="22"/>
          <w:szCs w:val="22"/>
        </w:rPr>
        <w:t>Z</w:t>
      </w:r>
      <w:r w:rsidR="00B952B3" w:rsidRPr="00E20943">
        <w:rPr>
          <w:rFonts w:ascii="Arial" w:hAnsi="Arial" w:cs="Arial"/>
          <w:b/>
          <w:bCs/>
          <w:sz w:val="22"/>
          <w:szCs w:val="22"/>
        </w:rPr>
        <w:t>uweisung</w:t>
      </w:r>
      <w:r w:rsidR="00927D1C">
        <w:rPr>
          <w:rFonts w:ascii="Arial" w:hAnsi="Arial" w:cs="Arial"/>
          <w:b/>
          <w:bCs/>
          <w:sz w:val="22"/>
          <w:szCs w:val="22"/>
        </w:rPr>
        <w:t xml:space="preserve"> von Fahrwegkapazität</w:t>
      </w:r>
      <w:r w:rsidR="00B952B3" w:rsidRPr="00E20943">
        <w:rPr>
          <w:rFonts w:ascii="Arial" w:hAnsi="Arial" w:cs="Arial"/>
          <w:b/>
          <w:bCs/>
          <w:sz w:val="22"/>
          <w:szCs w:val="22"/>
        </w:rPr>
        <w:t xml:space="preserve"> für „unterjährigen“ Verkehr (Ad-hoc Verkehr)</w:t>
      </w:r>
    </w:p>
    <w:p w14:paraId="056EB432" w14:textId="77777777" w:rsidR="00B952B3" w:rsidRPr="00E20943" w:rsidRDefault="00B952B3" w:rsidP="00E7139E">
      <w:pPr>
        <w:jc w:val="both"/>
        <w:rPr>
          <w:rFonts w:ascii="Arial" w:hAnsi="Arial" w:cs="Arial"/>
          <w:sz w:val="21"/>
          <w:szCs w:val="21"/>
        </w:rPr>
      </w:pPr>
    </w:p>
    <w:p w14:paraId="0303A587" w14:textId="77777777" w:rsidR="00B952B3" w:rsidRPr="00E20943" w:rsidRDefault="00B952B3" w:rsidP="00E7139E">
      <w:pPr>
        <w:jc w:val="both"/>
        <w:rPr>
          <w:rFonts w:ascii="Arial" w:hAnsi="Arial" w:cs="Arial"/>
          <w:sz w:val="20"/>
          <w:szCs w:val="20"/>
        </w:rPr>
      </w:pPr>
      <w:r w:rsidRPr="00E20943">
        <w:rPr>
          <w:rFonts w:ascii="Arial" w:hAnsi="Arial" w:cs="Arial"/>
          <w:sz w:val="20"/>
          <w:szCs w:val="20"/>
        </w:rPr>
        <w:t xml:space="preserve">Die Priorisierung von Begehren auf Zuweisung von </w:t>
      </w:r>
      <w:r w:rsidR="00D51389">
        <w:rPr>
          <w:rFonts w:ascii="Arial" w:hAnsi="Arial" w:cs="Arial"/>
          <w:sz w:val="20"/>
          <w:szCs w:val="20"/>
        </w:rPr>
        <w:t>Fahrwegkapazität</w:t>
      </w:r>
      <w:r w:rsidRPr="00E20943">
        <w:rPr>
          <w:rFonts w:ascii="Arial" w:hAnsi="Arial" w:cs="Arial"/>
          <w:sz w:val="20"/>
          <w:szCs w:val="20"/>
        </w:rPr>
        <w:t xml:space="preserve"> erfolgt für Verkehre, die sich auf den gültigen Fahrplan beziehen nach dem „</w:t>
      </w:r>
      <w:proofErr w:type="spellStart"/>
      <w:r w:rsidRPr="00E20943">
        <w:rPr>
          <w:rFonts w:ascii="Arial" w:hAnsi="Arial" w:cs="Arial"/>
          <w:sz w:val="20"/>
          <w:szCs w:val="20"/>
        </w:rPr>
        <w:t>first</w:t>
      </w:r>
      <w:proofErr w:type="spellEnd"/>
      <w:r w:rsidRPr="00E20943">
        <w:rPr>
          <w:rFonts w:ascii="Arial" w:hAnsi="Arial" w:cs="Arial"/>
          <w:sz w:val="20"/>
          <w:szCs w:val="20"/>
        </w:rPr>
        <w:t xml:space="preserve"> </w:t>
      </w:r>
      <w:proofErr w:type="spellStart"/>
      <w:r w:rsidRPr="00E20943">
        <w:rPr>
          <w:rFonts w:ascii="Arial" w:hAnsi="Arial" w:cs="Arial"/>
          <w:sz w:val="20"/>
          <w:szCs w:val="20"/>
        </w:rPr>
        <w:t>come</w:t>
      </w:r>
      <w:proofErr w:type="spellEnd"/>
      <w:r w:rsidRPr="00E20943">
        <w:rPr>
          <w:rFonts w:ascii="Arial" w:hAnsi="Arial" w:cs="Arial"/>
          <w:sz w:val="20"/>
          <w:szCs w:val="20"/>
        </w:rPr>
        <w:t xml:space="preserve"> – </w:t>
      </w:r>
      <w:proofErr w:type="spellStart"/>
      <w:r w:rsidRPr="00E20943">
        <w:rPr>
          <w:rFonts w:ascii="Arial" w:hAnsi="Arial" w:cs="Arial"/>
          <w:sz w:val="20"/>
          <w:szCs w:val="20"/>
        </w:rPr>
        <w:t>first</w:t>
      </w:r>
      <w:proofErr w:type="spellEnd"/>
      <w:r w:rsidRPr="00E20943">
        <w:rPr>
          <w:rFonts w:ascii="Arial" w:hAnsi="Arial" w:cs="Arial"/>
          <w:sz w:val="20"/>
          <w:szCs w:val="20"/>
        </w:rPr>
        <w:t xml:space="preserve"> </w:t>
      </w:r>
      <w:proofErr w:type="spellStart"/>
      <w:r w:rsidRPr="00E20943">
        <w:rPr>
          <w:rFonts w:ascii="Arial" w:hAnsi="Arial" w:cs="Arial"/>
          <w:sz w:val="20"/>
          <w:szCs w:val="20"/>
        </w:rPr>
        <w:t>serve</w:t>
      </w:r>
      <w:proofErr w:type="spellEnd"/>
      <w:r w:rsidRPr="00E20943">
        <w:rPr>
          <w:rFonts w:ascii="Arial" w:hAnsi="Arial" w:cs="Arial"/>
          <w:sz w:val="20"/>
          <w:szCs w:val="20"/>
        </w:rPr>
        <w:t xml:space="preserve">“-Prinzip, d.h. zeitlich früher eingebrachte Begehren werden später eingebrachten Begehren vorgezogen. </w:t>
      </w:r>
      <w:r w:rsidR="000D6AC1" w:rsidRPr="00E20943">
        <w:rPr>
          <w:rFonts w:ascii="Arial" w:hAnsi="Arial" w:cs="Arial"/>
          <w:sz w:val="20"/>
          <w:szCs w:val="20"/>
        </w:rPr>
        <w:t xml:space="preserve">Es gilt das Datum des Poststempels, </w:t>
      </w:r>
      <w:proofErr w:type="spellStart"/>
      <w:r w:rsidR="000D6AC1" w:rsidRPr="00E20943">
        <w:rPr>
          <w:rFonts w:ascii="Arial" w:hAnsi="Arial" w:cs="Arial"/>
          <w:sz w:val="20"/>
          <w:szCs w:val="20"/>
        </w:rPr>
        <w:t>bzw.des</w:t>
      </w:r>
      <w:proofErr w:type="spellEnd"/>
      <w:r w:rsidR="000D6AC1" w:rsidRPr="00E20943">
        <w:rPr>
          <w:rFonts w:ascii="Arial" w:hAnsi="Arial" w:cs="Arial"/>
          <w:sz w:val="20"/>
          <w:szCs w:val="20"/>
        </w:rPr>
        <w:t xml:space="preserve"> Telef</w:t>
      </w:r>
      <w:r w:rsidRPr="00E20943">
        <w:rPr>
          <w:rFonts w:ascii="Arial" w:hAnsi="Arial" w:cs="Arial"/>
          <w:sz w:val="20"/>
          <w:szCs w:val="20"/>
        </w:rPr>
        <w:t>ax).</w:t>
      </w:r>
    </w:p>
    <w:p w14:paraId="3DF1EAD5" w14:textId="77777777" w:rsidR="00ED417A" w:rsidRPr="00E20943" w:rsidRDefault="00ED417A" w:rsidP="00E7139E">
      <w:pPr>
        <w:jc w:val="both"/>
        <w:rPr>
          <w:rFonts w:ascii="Arial" w:hAnsi="Arial" w:cs="Arial"/>
          <w:sz w:val="21"/>
          <w:szCs w:val="21"/>
        </w:rPr>
      </w:pPr>
    </w:p>
    <w:p w14:paraId="04CACF77" w14:textId="77777777" w:rsidR="00983E0D" w:rsidRPr="00E20943" w:rsidRDefault="00983E0D" w:rsidP="00B00F83">
      <w:pPr>
        <w:pageBreakBefore/>
        <w:widowControl w:val="0"/>
        <w:jc w:val="both"/>
        <w:rPr>
          <w:rFonts w:ascii="Arial" w:hAnsi="Arial" w:cs="Arial"/>
          <w:sz w:val="21"/>
          <w:szCs w:val="21"/>
        </w:rPr>
      </w:pPr>
    </w:p>
    <w:p w14:paraId="7385C9CA" w14:textId="77777777" w:rsidR="00730150" w:rsidRPr="000E32D9" w:rsidRDefault="00730150" w:rsidP="00E7139E">
      <w:pPr>
        <w:widowControl w:val="0"/>
        <w:autoSpaceDE w:val="0"/>
        <w:autoSpaceDN w:val="0"/>
        <w:adjustRightInd w:val="0"/>
        <w:jc w:val="both"/>
        <w:rPr>
          <w:rFonts w:ascii="Arial" w:hAnsi="Arial" w:cs="Arial"/>
          <w:b/>
          <w:color w:val="000000"/>
          <w:sz w:val="38"/>
          <w:szCs w:val="38"/>
        </w:rPr>
      </w:pPr>
      <w:r w:rsidRPr="000E32D9">
        <w:rPr>
          <w:rFonts w:ascii="Arial" w:hAnsi="Arial" w:cs="Arial"/>
          <w:b/>
          <w:color w:val="000000"/>
          <w:sz w:val="38"/>
          <w:szCs w:val="38"/>
        </w:rPr>
        <w:t>4.3. Angebots</w:t>
      </w:r>
      <w:r w:rsidR="00F36EDC">
        <w:rPr>
          <w:rFonts w:ascii="Arial" w:hAnsi="Arial" w:cs="Arial"/>
          <w:b/>
          <w:color w:val="000000"/>
          <w:sz w:val="38"/>
          <w:szCs w:val="38"/>
        </w:rPr>
        <w:t>trassen</w:t>
      </w:r>
    </w:p>
    <w:p w14:paraId="6E9B481C" w14:textId="77777777" w:rsidR="004C5805" w:rsidRPr="00E20943" w:rsidRDefault="004C5805" w:rsidP="00E7139E">
      <w:pPr>
        <w:widowControl w:val="0"/>
        <w:autoSpaceDE w:val="0"/>
        <w:autoSpaceDN w:val="0"/>
        <w:adjustRightInd w:val="0"/>
        <w:jc w:val="both"/>
        <w:rPr>
          <w:rFonts w:ascii="Arial" w:hAnsi="Arial" w:cs="Arial"/>
          <w:color w:val="000000"/>
        </w:rPr>
      </w:pPr>
    </w:p>
    <w:p w14:paraId="562A5295" w14:textId="77777777" w:rsidR="00730150" w:rsidRPr="00E20943" w:rsidRDefault="00730150" w:rsidP="00E7139E">
      <w:pPr>
        <w:widowControl w:val="0"/>
        <w:autoSpaceDE w:val="0"/>
        <w:autoSpaceDN w:val="0"/>
        <w:adjustRightInd w:val="0"/>
        <w:jc w:val="both"/>
        <w:rPr>
          <w:rFonts w:ascii="Arial" w:hAnsi="Arial" w:cs="Arial"/>
          <w:b/>
          <w:bCs/>
          <w:color w:val="000000"/>
          <w:sz w:val="22"/>
          <w:szCs w:val="22"/>
        </w:rPr>
      </w:pPr>
      <w:r w:rsidRPr="00E20943">
        <w:rPr>
          <w:rFonts w:ascii="Arial" w:hAnsi="Arial" w:cs="Arial"/>
          <w:b/>
          <w:bCs/>
          <w:color w:val="000000"/>
          <w:sz w:val="22"/>
          <w:szCs w:val="22"/>
        </w:rPr>
        <w:t>4.3.1. Angebots</w:t>
      </w:r>
      <w:r w:rsidR="00F36EDC">
        <w:rPr>
          <w:rFonts w:ascii="Arial" w:hAnsi="Arial" w:cs="Arial"/>
          <w:b/>
          <w:bCs/>
          <w:color w:val="000000"/>
          <w:sz w:val="22"/>
          <w:szCs w:val="22"/>
        </w:rPr>
        <w:t>trassen</w:t>
      </w:r>
    </w:p>
    <w:p w14:paraId="30AEF413" w14:textId="77777777" w:rsidR="004C5805" w:rsidRPr="00E20943" w:rsidRDefault="004C5805" w:rsidP="00E7139E">
      <w:pPr>
        <w:widowControl w:val="0"/>
        <w:autoSpaceDE w:val="0"/>
        <w:autoSpaceDN w:val="0"/>
        <w:adjustRightInd w:val="0"/>
        <w:jc w:val="both"/>
        <w:rPr>
          <w:rFonts w:ascii="Arial" w:hAnsi="Arial" w:cs="Arial"/>
          <w:b/>
          <w:bCs/>
          <w:color w:val="000000"/>
          <w:sz w:val="21"/>
          <w:szCs w:val="21"/>
        </w:rPr>
      </w:pPr>
    </w:p>
    <w:p w14:paraId="42D63D7E" w14:textId="77777777" w:rsidR="00730150" w:rsidRPr="00E20943" w:rsidRDefault="00730150"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Als Angebots</w:t>
      </w:r>
      <w:r w:rsidR="00F36EDC">
        <w:rPr>
          <w:rFonts w:ascii="Arial" w:hAnsi="Arial" w:cs="Arial"/>
          <w:color w:val="000000"/>
          <w:sz w:val="20"/>
          <w:szCs w:val="20"/>
        </w:rPr>
        <w:t>trassen</w:t>
      </w:r>
      <w:r w:rsidRPr="00E20943">
        <w:rPr>
          <w:rFonts w:ascii="Arial" w:hAnsi="Arial" w:cs="Arial"/>
          <w:color w:val="000000"/>
          <w:sz w:val="20"/>
          <w:szCs w:val="20"/>
        </w:rPr>
        <w:t xml:space="preserve"> w</w:t>
      </w:r>
      <w:r w:rsidR="00983E0D" w:rsidRPr="00E20943">
        <w:rPr>
          <w:rFonts w:ascii="Arial" w:hAnsi="Arial" w:cs="Arial"/>
          <w:color w:val="000000"/>
          <w:sz w:val="20"/>
          <w:szCs w:val="20"/>
        </w:rPr>
        <w:t>erden von GKB Infrastruktur Betrieb</w:t>
      </w:r>
      <w:r w:rsidRPr="00E20943">
        <w:rPr>
          <w:rFonts w:ascii="Arial" w:hAnsi="Arial" w:cs="Arial"/>
          <w:color w:val="000000"/>
          <w:sz w:val="20"/>
          <w:szCs w:val="20"/>
        </w:rPr>
        <w:t xml:space="preserve"> vorgefertigte </w:t>
      </w:r>
      <w:r w:rsidR="00F36EDC">
        <w:rPr>
          <w:rFonts w:ascii="Arial" w:hAnsi="Arial" w:cs="Arial"/>
          <w:color w:val="000000"/>
          <w:sz w:val="20"/>
          <w:szCs w:val="20"/>
        </w:rPr>
        <w:t>Trassen</w:t>
      </w:r>
      <w:r w:rsidRPr="00E20943">
        <w:rPr>
          <w:rFonts w:ascii="Arial" w:hAnsi="Arial" w:cs="Arial"/>
          <w:color w:val="000000"/>
          <w:sz w:val="20"/>
          <w:szCs w:val="20"/>
        </w:rPr>
        <w:t xml:space="preserve"> bezeichnet. Diese</w:t>
      </w:r>
      <w:r w:rsidR="004C5805" w:rsidRPr="00E20943">
        <w:rPr>
          <w:rFonts w:ascii="Arial" w:hAnsi="Arial" w:cs="Arial"/>
          <w:color w:val="000000"/>
          <w:sz w:val="20"/>
          <w:szCs w:val="20"/>
        </w:rPr>
        <w:t xml:space="preserve"> </w:t>
      </w:r>
      <w:r w:rsidR="00F36EDC">
        <w:rPr>
          <w:rFonts w:ascii="Arial" w:hAnsi="Arial" w:cs="Arial"/>
          <w:color w:val="000000"/>
          <w:sz w:val="20"/>
          <w:szCs w:val="20"/>
        </w:rPr>
        <w:t>Trassen</w:t>
      </w:r>
      <w:r w:rsidRPr="00E20943">
        <w:rPr>
          <w:rFonts w:ascii="Arial" w:hAnsi="Arial" w:cs="Arial"/>
          <w:color w:val="000000"/>
          <w:sz w:val="20"/>
          <w:szCs w:val="20"/>
        </w:rPr>
        <w:t xml:space="preserve"> werden in St</w:t>
      </w:r>
      <w:r w:rsidR="00A04328" w:rsidRPr="00E20943">
        <w:rPr>
          <w:rFonts w:ascii="Arial" w:hAnsi="Arial" w:cs="Arial"/>
          <w:color w:val="000000"/>
          <w:sz w:val="20"/>
          <w:szCs w:val="20"/>
        </w:rPr>
        <w:t>r</w:t>
      </w:r>
      <w:r w:rsidRPr="00E20943">
        <w:rPr>
          <w:rFonts w:ascii="Arial" w:hAnsi="Arial" w:cs="Arial"/>
          <w:color w:val="000000"/>
          <w:sz w:val="20"/>
          <w:szCs w:val="20"/>
        </w:rPr>
        <w:t>eckenabschnitte mit freien Kapazitäten eingefügt und können von allen</w:t>
      </w:r>
      <w:r w:rsidR="004C5805" w:rsidRPr="00E20943">
        <w:rPr>
          <w:rFonts w:ascii="Arial" w:hAnsi="Arial" w:cs="Arial"/>
          <w:color w:val="000000"/>
          <w:sz w:val="20"/>
          <w:szCs w:val="20"/>
        </w:rPr>
        <w:t xml:space="preserve"> </w:t>
      </w:r>
      <w:r w:rsidRPr="00E20943">
        <w:rPr>
          <w:rFonts w:ascii="Arial" w:hAnsi="Arial" w:cs="Arial"/>
          <w:color w:val="000000"/>
          <w:sz w:val="20"/>
          <w:szCs w:val="20"/>
        </w:rPr>
        <w:t>Eisenbahnverkehrsunternehmen im Rahmen der angegebenen Verkehrstage auch kurzfristig gebucht</w:t>
      </w:r>
      <w:r w:rsidR="004C5805" w:rsidRPr="00E20943">
        <w:rPr>
          <w:rFonts w:ascii="Arial" w:hAnsi="Arial" w:cs="Arial"/>
          <w:color w:val="000000"/>
          <w:sz w:val="20"/>
          <w:szCs w:val="20"/>
        </w:rPr>
        <w:t xml:space="preserve"> </w:t>
      </w:r>
      <w:r w:rsidRPr="00E20943">
        <w:rPr>
          <w:rFonts w:ascii="Arial" w:hAnsi="Arial" w:cs="Arial"/>
          <w:color w:val="000000"/>
          <w:sz w:val="20"/>
          <w:szCs w:val="20"/>
        </w:rPr>
        <w:t xml:space="preserve">werden. </w:t>
      </w:r>
    </w:p>
    <w:p w14:paraId="3001D448" w14:textId="77777777" w:rsidR="00912783" w:rsidRPr="00E20943" w:rsidRDefault="00912783" w:rsidP="00E7139E">
      <w:pPr>
        <w:widowControl w:val="0"/>
        <w:autoSpaceDE w:val="0"/>
        <w:autoSpaceDN w:val="0"/>
        <w:adjustRightInd w:val="0"/>
        <w:jc w:val="both"/>
        <w:rPr>
          <w:rFonts w:ascii="Arial" w:hAnsi="Arial" w:cs="Arial"/>
          <w:color w:val="000000"/>
          <w:sz w:val="20"/>
          <w:szCs w:val="20"/>
        </w:rPr>
      </w:pPr>
    </w:p>
    <w:p w14:paraId="513988E6" w14:textId="77777777" w:rsidR="00730150" w:rsidRPr="000E32D9" w:rsidRDefault="007F1C55" w:rsidP="0090620B">
      <w:pPr>
        <w:widowControl w:val="0"/>
        <w:autoSpaceDE w:val="0"/>
        <w:autoSpaceDN w:val="0"/>
        <w:adjustRightInd w:val="0"/>
        <w:jc w:val="both"/>
        <w:outlineLvl w:val="0"/>
        <w:rPr>
          <w:rFonts w:ascii="Arial" w:hAnsi="Arial" w:cs="Arial"/>
          <w:b/>
          <w:color w:val="000000"/>
          <w:sz w:val="38"/>
          <w:szCs w:val="38"/>
        </w:rPr>
      </w:pPr>
      <w:r w:rsidRPr="000E32D9">
        <w:rPr>
          <w:rFonts w:ascii="Arial" w:hAnsi="Arial" w:cs="Arial"/>
          <w:b/>
          <w:color w:val="000000"/>
          <w:sz w:val="38"/>
          <w:szCs w:val="38"/>
        </w:rPr>
        <w:t>4.4</w:t>
      </w:r>
      <w:r w:rsidR="00730150" w:rsidRPr="000E32D9">
        <w:rPr>
          <w:rFonts w:ascii="Arial" w:hAnsi="Arial" w:cs="Arial"/>
          <w:b/>
          <w:color w:val="000000"/>
          <w:sz w:val="38"/>
          <w:szCs w:val="38"/>
        </w:rPr>
        <w:t>. Abweichungen vom Tagessoll</w:t>
      </w:r>
    </w:p>
    <w:p w14:paraId="2745C8FB" w14:textId="77777777" w:rsidR="00CE2889" w:rsidRPr="00E20943" w:rsidRDefault="00CE2889" w:rsidP="00E7139E">
      <w:pPr>
        <w:widowControl w:val="0"/>
        <w:autoSpaceDE w:val="0"/>
        <w:autoSpaceDN w:val="0"/>
        <w:adjustRightInd w:val="0"/>
        <w:jc w:val="both"/>
        <w:rPr>
          <w:rFonts w:ascii="Arial" w:hAnsi="Arial" w:cs="Arial"/>
          <w:color w:val="000000"/>
        </w:rPr>
      </w:pPr>
    </w:p>
    <w:p w14:paraId="3B3C0E77" w14:textId="77777777" w:rsidR="00730150" w:rsidRPr="00E20943" w:rsidRDefault="00730150"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Um die diskriminierungsfreie Behandlung aller EVU durch den Infrastrukturbetreiber bei Abweichungen vom</w:t>
      </w:r>
      <w:r w:rsidR="00CE2889" w:rsidRPr="00E20943">
        <w:rPr>
          <w:rFonts w:ascii="Arial" w:hAnsi="Arial" w:cs="Arial"/>
          <w:color w:val="000000"/>
          <w:sz w:val="20"/>
          <w:szCs w:val="20"/>
        </w:rPr>
        <w:t xml:space="preserve"> </w:t>
      </w:r>
      <w:r w:rsidRPr="00E20943">
        <w:rPr>
          <w:rFonts w:ascii="Arial" w:hAnsi="Arial" w:cs="Arial"/>
          <w:color w:val="000000"/>
          <w:sz w:val="20"/>
          <w:szCs w:val="20"/>
        </w:rPr>
        <w:t>Tagessoll zu garantieren</w:t>
      </w:r>
      <w:r w:rsidR="00CE2889" w:rsidRPr="00E20943">
        <w:rPr>
          <w:rFonts w:ascii="Arial" w:hAnsi="Arial" w:cs="Arial"/>
          <w:color w:val="000000"/>
          <w:sz w:val="20"/>
          <w:szCs w:val="20"/>
        </w:rPr>
        <w:t>, wurde seitens IN-BD ein durchgehender Bereitschaftsdienst eingerichtet.</w:t>
      </w:r>
    </w:p>
    <w:p w14:paraId="0A03B770" w14:textId="77777777" w:rsidR="00730150" w:rsidRPr="00E20943" w:rsidRDefault="00CE2889"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Der Bereitschaftsdienst von IN-BD</w:t>
      </w:r>
      <w:r w:rsidR="00730150" w:rsidRPr="00E20943">
        <w:rPr>
          <w:rFonts w:ascii="Arial" w:hAnsi="Arial" w:cs="Arial"/>
          <w:color w:val="000000"/>
          <w:sz w:val="20"/>
          <w:szCs w:val="20"/>
        </w:rPr>
        <w:t xml:space="preserve"> </w:t>
      </w:r>
      <w:r w:rsidRPr="00E20943">
        <w:rPr>
          <w:rFonts w:ascii="Arial" w:hAnsi="Arial" w:cs="Arial"/>
          <w:color w:val="000000"/>
          <w:sz w:val="20"/>
          <w:szCs w:val="20"/>
        </w:rPr>
        <w:t>regelt</w:t>
      </w:r>
      <w:r w:rsidR="00730150" w:rsidRPr="00E20943">
        <w:rPr>
          <w:rFonts w:ascii="Arial" w:hAnsi="Arial" w:cs="Arial"/>
          <w:color w:val="000000"/>
          <w:sz w:val="20"/>
          <w:szCs w:val="20"/>
        </w:rPr>
        <w:t xml:space="preserve"> im Wesentlichen:</w:t>
      </w:r>
    </w:p>
    <w:p w14:paraId="4BA0ECBF" w14:textId="77777777" w:rsidR="00CE2889" w:rsidRPr="00E20943" w:rsidRDefault="00CE2889" w:rsidP="00E7139E">
      <w:pPr>
        <w:widowControl w:val="0"/>
        <w:autoSpaceDE w:val="0"/>
        <w:autoSpaceDN w:val="0"/>
        <w:adjustRightInd w:val="0"/>
        <w:jc w:val="both"/>
        <w:rPr>
          <w:rFonts w:ascii="Arial" w:hAnsi="Arial" w:cs="Arial"/>
          <w:color w:val="000000"/>
          <w:sz w:val="20"/>
          <w:szCs w:val="20"/>
        </w:rPr>
      </w:pPr>
    </w:p>
    <w:p w14:paraId="77A749E7" w14:textId="77777777" w:rsidR="00730150" w:rsidRPr="00E20943" w:rsidRDefault="00CE2889" w:rsidP="00681896">
      <w:pPr>
        <w:widowControl w:val="0"/>
        <w:tabs>
          <w:tab w:val="left" w:pos="284"/>
        </w:tabs>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a)</w:t>
      </w:r>
      <w:r w:rsidR="00730150" w:rsidRPr="00E20943">
        <w:rPr>
          <w:rFonts w:ascii="Arial" w:hAnsi="Arial" w:cs="Arial"/>
          <w:color w:val="000000"/>
          <w:sz w:val="20"/>
          <w:szCs w:val="20"/>
        </w:rPr>
        <w:t xml:space="preserve"> </w:t>
      </w:r>
      <w:r w:rsidR="00681896">
        <w:rPr>
          <w:rFonts w:ascii="Arial" w:hAnsi="Arial" w:cs="Arial"/>
          <w:color w:val="000000"/>
          <w:sz w:val="20"/>
          <w:szCs w:val="20"/>
        </w:rPr>
        <w:tab/>
      </w:r>
      <w:r w:rsidR="00730150" w:rsidRPr="00E20943">
        <w:rPr>
          <w:rFonts w:ascii="Arial" w:hAnsi="Arial" w:cs="Arial"/>
          <w:color w:val="000000"/>
          <w:sz w:val="20"/>
          <w:szCs w:val="20"/>
        </w:rPr>
        <w:t>Abweichungen vom Tagessoll, das sind</w:t>
      </w:r>
    </w:p>
    <w:p w14:paraId="67CB200C" w14:textId="77777777" w:rsidR="00730150" w:rsidRPr="00E20943" w:rsidRDefault="00730150" w:rsidP="00681896">
      <w:pPr>
        <w:widowControl w:val="0"/>
        <w:autoSpaceDE w:val="0"/>
        <w:autoSpaceDN w:val="0"/>
        <w:adjustRightInd w:val="0"/>
        <w:ind w:left="284"/>
        <w:jc w:val="both"/>
        <w:rPr>
          <w:rFonts w:ascii="Arial" w:hAnsi="Arial" w:cs="Arial"/>
          <w:color w:val="000000"/>
          <w:sz w:val="20"/>
          <w:szCs w:val="20"/>
        </w:rPr>
      </w:pPr>
      <w:r w:rsidRPr="00E20943">
        <w:rPr>
          <w:rFonts w:ascii="Arial" w:hAnsi="Arial" w:cs="Arial"/>
          <w:color w:val="000000"/>
          <w:sz w:val="20"/>
          <w:szCs w:val="20"/>
        </w:rPr>
        <w:t>• ungeplante Einschränkungen der Infrastruktur,</w:t>
      </w:r>
    </w:p>
    <w:p w14:paraId="76995362" w14:textId="77777777" w:rsidR="00730150" w:rsidRPr="00E20943" w:rsidRDefault="00730150" w:rsidP="00681896">
      <w:pPr>
        <w:widowControl w:val="0"/>
        <w:autoSpaceDE w:val="0"/>
        <w:autoSpaceDN w:val="0"/>
        <w:adjustRightInd w:val="0"/>
        <w:ind w:left="284"/>
        <w:jc w:val="both"/>
        <w:rPr>
          <w:rFonts w:ascii="Arial" w:hAnsi="Arial" w:cs="Arial"/>
          <w:color w:val="000000"/>
          <w:sz w:val="20"/>
          <w:szCs w:val="20"/>
        </w:rPr>
      </w:pPr>
      <w:r w:rsidRPr="00E20943">
        <w:rPr>
          <w:rFonts w:ascii="Arial" w:hAnsi="Arial" w:cs="Arial"/>
          <w:color w:val="000000"/>
          <w:sz w:val="20"/>
          <w:szCs w:val="20"/>
        </w:rPr>
        <w:t xml:space="preserve">• organisatorische und technische Mängel im </w:t>
      </w:r>
      <w:proofErr w:type="spellStart"/>
      <w:r w:rsidRPr="00E20943">
        <w:rPr>
          <w:rFonts w:ascii="Arial" w:hAnsi="Arial" w:cs="Arial"/>
          <w:color w:val="000000"/>
          <w:sz w:val="20"/>
          <w:szCs w:val="20"/>
        </w:rPr>
        <w:t>Zuglauf</w:t>
      </w:r>
      <w:proofErr w:type="spellEnd"/>
      <w:r w:rsidRPr="00E20943">
        <w:rPr>
          <w:rFonts w:ascii="Arial" w:hAnsi="Arial" w:cs="Arial"/>
          <w:color w:val="000000"/>
          <w:sz w:val="20"/>
          <w:szCs w:val="20"/>
        </w:rPr>
        <w:t>,</w:t>
      </w:r>
    </w:p>
    <w:p w14:paraId="7320CD6F" w14:textId="77777777" w:rsidR="00730150" w:rsidRPr="00E20943" w:rsidRDefault="00730150" w:rsidP="00681896">
      <w:pPr>
        <w:widowControl w:val="0"/>
        <w:autoSpaceDE w:val="0"/>
        <w:autoSpaceDN w:val="0"/>
        <w:adjustRightInd w:val="0"/>
        <w:ind w:left="284"/>
        <w:jc w:val="both"/>
        <w:rPr>
          <w:rFonts w:ascii="Arial" w:hAnsi="Arial" w:cs="Arial"/>
          <w:color w:val="000000"/>
          <w:sz w:val="20"/>
          <w:szCs w:val="20"/>
        </w:rPr>
      </w:pPr>
      <w:r w:rsidRPr="00E20943">
        <w:rPr>
          <w:rFonts w:ascii="Arial" w:hAnsi="Arial" w:cs="Arial"/>
          <w:color w:val="000000"/>
          <w:sz w:val="20"/>
          <w:szCs w:val="20"/>
        </w:rPr>
        <w:t>• Verspätungen</w:t>
      </w:r>
      <w:r w:rsidR="00E66764" w:rsidRPr="00E20943">
        <w:rPr>
          <w:rFonts w:ascii="Arial" w:hAnsi="Arial" w:cs="Arial"/>
          <w:color w:val="000000"/>
          <w:sz w:val="20"/>
          <w:szCs w:val="20"/>
        </w:rPr>
        <w:t xml:space="preserve"> (siehe auch 4.5.Bonus-Malus-System)</w:t>
      </w:r>
      <w:r w:rsidRPr="00E20943">
        <w:rPr>
          <w:rFonts w:ascii="Arial" w:hAnsi="Arial" w:cs="Arial"/>
          <w:color w:val="000000"/>
          <w:sz w:val="20"/>
          <w:szCs w:val="20"/>
        </w:rPr>
        <w:t xml:space="preserve"> und</w:t>
      </w:r>
    </w:p>
    <w:p w14:paraId="4C761ED3" w14:textId="77777777" w:rsidR="00730150" w:rsidRPr="00E20943" w:rsidRDefault="00730150" w:rsidP="00681896">
      <w:pPr>
        <w:widowControl w:val="0"/>
        <w:autoSpaceDE w:val="0"/>
        <w:autoSpaceDN w:val="0"/>
        <w:adjustRightInd w:val="0"/>
        <w:ind w:left="284"/>
        <w:jc w:val="both"/>
        <w:rPr>
          <w:rFonts w:ascii="Arial" w:hAnsi="Arial" w:cs="Arial"/>
          <w:color w:val="000000"/>
          <w:sz w:val="20"/>
          <w:szCs w:val="20"/>
        </w:rPr>
      </w:pPr>
      <w:r w:rsidRPr="00E20943">
        <w:rPr>
          <w:rFonts w:ascii="Arial" w:hAnsi="Arial" w:cs="Arial"/>
          <w:color w:val="000000"/>
          <w:sz w:val="20"/>
          <w:szCs w:val="20"/>
        </w:rPr>
        <w:t>• Änderungen in der Zugbildung, die sich auf die Betriebsabwicklung auswirken.</w:t>
      </w:r>
    </w:p>
    <w:p w14:paraId="6A895619" w14:textId="77777777" w:rsidR="00CE2889" w:rsidRPr="00E20943" w:rsidRDefault="00CE2889" w:rsidP="00E7139E">
      <w:pPr>
        <w:widowControl w:val="0"/>
        <w:autoSpaceDE w:val="0"/>
        <w:autoSpaceDN w:val="0"/>
        <w:adjustRightInd w:val="0"/>
        <w:jc w:val="both"/>
        <w:rPr>
          <w:rFonts w:ascii="Arial" w:hAnsi="Arial" w:cs="Arial"/>
          <w:color w:val="000000"/>
          <w:sz w:val="20"/>
          <w:szCs w:val="20"/>
        </w:rPr>
      </w:pPr>
    </w:p>
    <w:p w14:paraId="31B8E7EE" w14:textId="77777777" w:rsidR="00730150" w:rsidRPr="00E20943" w:rsidRDefault="00730150" w:rsidP="00681896">
      <w:pPr>
        <w:widowControl w:val="0"/>
        <w:tabs>
          <w:tab w:val="left" w:pos="284"/>
        </w:tabs>
        <w:autoSpaceDE w:val="0"/>
        <w:autoSpaceDN w:val="0"/>
        <w:adjustRightInd w:val="0"/>
        <w:ind w:left="284" w:hanging="284"/>
        <w:jc w:val="both"/>
        <w:rPr>
          <w:rFonts w:ascii="Arial" w:hAnsi="Arial" w:cs="Arial"/>
          <w:color w:val="000000"/>
          <w:sz w:val="20"/>
          <w:szCs w:val="20"/>
        </w:rPr>
      </w:pPr>
      <w:r w:rsidRPr="00E20943">
        <w:rPr>
          <w:rFonts w:ascii="Arial" w:hAnsi="Arial" w:cs="Arial"/>
          <w:color w:val="000000"/>
          <w:sz w:val="20"/>
          <w:szCs w:val="20"/>
        </w:rPr>
        <w:t>b)</w:t>
      </w:r>
      <w:r w:rsidR="00681896">
        <w:rPr>
          <w:rFonts w:ascii="Arial" w:hAnsi="Arial" w:cs="Arial"/>
          <w:color w:val="000000"/>
          <w:sz w:val="20"/>
          <w:szCs w:val="20"/>
        </w:rPr>
        <w:tab/>
      </w:r>
      <w:r w:rsidRPr="00E20943">
        <w:rPr>
          <w:rFonts w:ascii="Arial" w:hAnsi="Arial" w:cs="Arial"/>
          <w:color w:val="000000"/>
          <w:sz w:val="20"/>
          <w:szCs w:val="20"/>
        </w:rPr>
        <w:t>Festlegung von standardisierten Meldeverfahren zwischen dem Infrastru</w:t>
      </w:r>
      <w:r w:rsidR="00CE2889" w:rsidRPr="00E20943">
        <w:rPr>
          <w:rFonts w:ascii="Arial" w:hAnsi="Arial" w:cs="Arial"/>
          <w:color w:val="000000"/>
          <w:sz w:val="20"/>
          <w:szCs w:val="20"/>
        </w:rPr>
        <w:t xml:space="preserve">kturbetreiber und den am GKB-Netz </w:t>
      </w:r>
      <w:r w:rsidRPr="00E20943">
        <w:rPr>
          <w:rFonts w:ascii="Arial" w:hAnsi="Arial" w:cs="Arial"/>
          <w:color w:val="000000"/>
          <w:sz w:val="20"/>
          <w:szCs w:val="20"/>
        </w:rPr>
        <w:t>verkehrend</w:t>
      </w:r>
      <w:r w:rsidR="00CE2889" w:rsidRPr="00E20943">
        <w:rPr>
          <w:rFonts w:ascii="Arial" w:hAnsi="Arial" w:cs="Arial"/>
          <w:color w:val="000000"/>
          <w:sz w:val="20"/>
          <w:szCs w:val="20"/>
        </w:rPr>
        <w:t xml:space="preserve">en Eisenbahnverkehrsunternehmen bei Betriebsstörungen. </w:t>
      </w:r>
      <w:r w:rsidRPr="00E20943">
        <w:rPr>
          <w:rFonts w:ascii="Arial" w:hAnsi="Arial" w:cs="Arial"/>
          <w:color w:val="000000"/>
          <w:sz w:val="20"/>
          <w:szCs w:val="20"/>
        </w:rPr>
        <w:t>Das Betriebsstörungskonzept wird unter der</w:t>
      </w:r>
      <w:r w:rsidR="00CE2889" w:rsidRPr="00E20943">
        <w:rPr>
          <w:rFonts w:ascii="Arial" w:hAnsi="Arial" w:cs="Arial"/>
          <w:color w:val="000000"/>
          <w:sz w:val="20"/>
          <w:szCs w:val="20"/>
        </w:rPr>
        <w:t xml:space="preserve"> </w:t>
      </w:r>
      <w:r w:rsidRPr="00E20943">
        <w:rPr>
          <w:rFonts w:ascii="Arial" w:hAnsi="Arial" w:cs="Arial"/>
          <w:color w:val="000000"/>
          <w:sz w:val="20"/>
          <w:szCs w:val="20"/>
        </w:rPr>
        <w:t>Federführung des Infras</w:t>
      </w:r>
      <w:r w:rsidR="00CE2889" w:rsidRPr="00E20943">
        <w:rPr>
          <w:rFonts w:ascii="Arial" w:hAnsi="Arial" w:cs="Arial"/>
          <w:color w:val="000000"/>
          <w:sz w:val="20"/>
          <w:szCs w:val="20"/>
        </w:rPr>
        <w:t>trukturbetreibers und der am GKB-</w:t>
      </w:r>
      <w:r w:rsidRPr="00E20943">
        <w:rPr>
          <w:rFonts w:ascii="Arial" w:hAnsi="Arial" w:cs="Arial"/>
          <w:color w:val="000000"/>
          <w:sz w:val="20"/>
          <w:szCs w:val="20"/>
        </w:rPr>
        <w:t>Netz verkehrenden</w:t>
      </w:r>
      <w:r w:rsidR="00CE2889" w:rsidRPr="00E20943">
        <w:rPr>
          <w:rFonts w:ascii="Arial" w:hAnsi="Arial" w:cs="Arial"/>
          <w:color w:val="000000"/>
          <w:sz w:val="20"/>
          <w:szCs w:val="20"/>
        </w:rPr>
        <w:t xml:space="preserve"> </w:t>
      </w:r>
      <w:r w:rsidRPr="00E20943">
        <w:rPr>
          <w:rFonts w:ascii="Arial" w:hAnsi="Arial" w:cs="Arial"/>
          <w:color w:val="000000"/>
          <w:sz w:val="20"/>
          <w:szCs w:val="20"/>
        </w:rPr>
        <w:t xml:space="preserve">Eisenbahnverkehrsunternehmen bzw. </w:t>
      </w:r>
      <w:proofErr w:type="spellStart"/>
      <w:r w:rsidRPr="00E20943">
        <w:rPr>
          <w:rFonts w:ascii="Arial" w:hAnsi="Arial" w:cs="Arial"/>
          <w:color w:val="000000"/>
          <w:sz w:val="20"/>
          <w:szCs w:val="20"/>
        </w:rPr>
        <w:t>Traktionsleister</w:t>
      </w:r>
      <w:proofErr w:type="spellEnd"/>
      <w:r w:rsidRPr="00E20943">
        <w:rPr>
          <w:rFonts w:ascii="Arial" w:hAnsi="Arial" w:cs="Arial"/>
          <w:color w:val="000000"/>
          <w:sz w:val="20"/>
          <w:szCs w:val="20"/>
        </w:rPr>
        <w:t xml:space="preserve"> erstellt.</w:t>
      </w:r>
    </w:p>
    <w:p w14:paraId="1DA6700D" w14:textId="77777777" w:rsidR="00730150" w:rsidRPr="00E20943" w:rsidRDefault="00730150" w:rsidP="00C71176">
      <w:pPr>
        <w:widowControl w:val="0"/>
        <w:autoSpaceDE w:val="0"/>
        <w:autoSpaceDN w:val="0"/>
        <w:adjustRightInd w:val="0"/>
        <w:ind w:left="284"/>
        <w:jc w:val="both"/>
        <w:rPr>
          <w:rFonts w:ascii="Arial" w:hAnsi="Arial" w:cs="Arial"/>
          <w:color w:val="000000"/>
          <w:sz w:val="20"/>
          <w:szCs w:val="20"/>
        </w:rPr>
      </w:pPr>
      <w:r w:rsidRPr="00E20943">
        <w:rPr>
          <w:rFonts w:ascii="Arial" w:hAnsi="Arial" w:cs="Arial"/>
          <w:color w:val="000000"/>
          <w:sz w:val="20"/>
          <w:szCs w:val="20"/>
        </w:rPr>
        <w:t xml:space="preserve">Bei den </w:t>
      </w:r>
      <w:proofErr w:type="spellStart"/>
      <w:r w:rsidRPr="00E20943">
        <w:rPr>
          <w:rFonts w:ascii="Arial" w:hAnsi="Arial" w:cs="Arial"/>
          <w:color w:val="000000"/>
          <w:sz w:val="20"/>
          <w:szCs w:val="20"/>
        </w:rPr>
        <w:t>EVU´s</w:t>
      </w:r>
      <w:proofErr w:type="spellEnd"/>
      <w:r w:rsidRPr="00E20943">
        <w:rPr>
          <w:rFonts w:ascii="Arial" w:hAnsi="Arial" w:cs="Arial"/>
          <w:color w:val="000000"/>
          <w:sz w:val="20"/>
          <w:szCs w:val="20"/>
        </w:rPr>
        <w:t xml:space="preserve"> werden Leitstellen eingerichtet bzw. rund um die Uhr erreichbare Ansprechpartner genannt</w:t>
      </w:r>
      <w:r w:rsidR="00C71176">
        <w:rPr>
          <w:rFonts w:ascii="Arial" w:hAnsi="Arial" w:cs="Arial"/>
          <w:color w:val="000000"/>
          <w:sz w:val="20"/>
          <w:szCs w:val="20"/>
        </w:rPr>
        <w:t xml:space="preserve"> </w:t>
      </w:r>
      <w:r w:rsidRPr="00E20943">
        <w:rPr>
          <w:rFonts w:ascii="Arial" w:hAnsi="Arial" w:cs="Arial"/>
          <w:color w:val="000000"/>
          <w:sz w:val="20"/>
          <w:szCs w:val="20"/>
        </w:rPr>
        <w:t>(im Infrastrukturnutzungsvertrag), die im Fall</w:t>
      </w:r>
      <w:r w:rsidR="00CE2889" w:rsidRPr="00E20943">
        <w:rPr>
          <w:rFonts w:ascii="Arial" w:hAnsi="Arial" w:cs="Arial"/>
          <w:color w:val="000000"/>
          <w:sz w:val="20"/>
          <w:szCs w:val="20"/>
        </w:rPr>
        <w:t xml:space="preserve">e einer Betriebsstörung vom zuständigen Bereitschaftsdienst </w:t>
      </w:r>
      <w:r w:rsidRPr="00E20943">
        <w:rPr>
          <w:rFonts w:ascii="Arial" w:hAnsi="Arial" w:cs="Arial"/>
          <w:color w:val="000000"/>
          <w:sz w:val="20"/>
          <w:szCs w:val="20"/>
        </w:rPr>
        <w:t>verständigt werden und deren Bedürfnisse bei den Maßnahmen zur Wiederherstellung des Planbetriebes</w:t>
      </w:r>
      <w:r w:rsidR="00CE2889" w:rsidRPr="00E20943">
        <w:rPr>
          <w:rFonts w:ascii="Arial" w:hAnsi="Arial" w:cs="Arial"/>
          <w:color w:val="000000"/>
          <w:sz w:val="20"/>
          <w:szCs w:val="20"/>
        </w:rPr>
        <w:t xml:space="preserve"> </w:t>
      </w:r>
      <w:r w:rsidRPr="00E20943">
        <w:rPr>
          <w:rFonts w:ascii="Arial" w:hAnsi="Arial" w:cs="Arial"/>
          <w:color w:val="000000"/>
          <w:sz w:val="20"/>
          <w:szCs w:val="20"/>
        </w:rPr>
        <w:t>berücksichtigt werden (ausgenommen Erstmaßnahmen).</w:t>
      </w:r>
    </w:p>
    <w:p w14:paraId="15256D5B" w14:textId="77777777" w:rsidR="00EF5789" w:rsidRPr="00E20943" w:rsidRDefault="00EF5789" w:rsidP="00E7139E">
      <w:pPr>
        <w:widowControl w:val="0"/>
        <w:autoSpaceDE w:val="0"/>
        <w:autoSpaceDN w:val="0"/>
        <w:adjustRightInd w:val="0"/>
        <w:jc w:val="both"/>
        <w:rPr>
          <w:rFonts w:ascii="Arial" w:hAnsi="Arial" w:cs="Arial"/>
          <w:color w:val="000000"/>
          <w:sz w:val="21"/>
          <w:szCs w:val="21"/>
        </w:rPr>
      </w:pPr>
    </w:p>
    <w:p w14:paraId="57E0EC3D" w14:textId="77777777" w:rsidR="00730150" w:rsidRPr="00E20943" w:rsidRDefault="00983E0D" w:rsidP="0090620B">
      <w:pPr>
        <w:widowControl w:val="0"/>
        <w:autoSpaceDE w:val="0"/>
        <w:autoSpaceDN w:val="0"/>
        <w:adjustRightInd w:val="0"/>
        <w:jc w:val="both"/>
        <w:outlineLvl w:val="0"/>
        <w:rPr>
          <w:rFonts w:ascii="Arial" w:hAnsi="Arial" w:cs="Arial"/>
          <w:b/>
          <w:bCs/>
          <w:color w:val="000000"/>
          <w:sz w:val="22"/>
          <w:szCs w:val="22"/>
        </w:rPr>
      </w:pPr>
      <w:r w:rsidRPr="00E20943">
        <w:rPr>
          <w:rFonts w:ascii="Arial" w:hAnsi="Arial" w:cs="Arial"/>
          <w:b/>
          <w:bCs/>
          <w:color w:val="000000"/>
          <w:sz w:val="22"/>
          <w:szCs w:val="22"/>
        </w:rPr>
        <w:t xml:space="preserve">4.4.1. </w:t>
      </w:r>
      <w:r w:rsidR="00625CB9" w:rsidRPr="00E20943">
        <w:rPr>
          <w:rFonts w:ascii="Arial" w:hAnsi="Arial" w:cs="Arial"/>
          <w:b/>
          <w:bCs/>
          <w:color w:val="000000"/>
          <w:sz w:val="22"/>
          <w:szCs w:val="22"/>
        </w:rPr>
        <w:t>Begriffe</w:t>
      </w:r>
    </w:p>
    <w:p w14:paraId="6AD3B221" w14:textId="77777777" w:rsidR="00DA2487" w:rsidRPr="00E20943" w:rsidRDefault="00DA2487" w:rsidP="00E7139E">
      <w:pPr>
        <w:widowControl w:val="0"/>
        <w:autoSpaceDE w:val="0"/>
        <w:autoSpaceDN w:val="0"/>
        <w:adjustRightInd w:val="0"/>
        <w:jc w:val="both"/>
        <w:rPr>
          <w:rFonts w:ascii="Arial" w:hAnsi="Arial" w:cs="Arial"/>
          <w:b/>
          <w:bCs/>
          <w:color w:val="000000"/>
          <w:sz w:val="21"/>
          <w:szCs w:val="21"/>
        </w:rPr>
      </w:pPr>
    </w:p>
    <w:p w14:paraId="56659140" w14:textId="77777777" w:rsidR="00730150" w:rsidRPr="00E20943" w:rsidRDefault="00730150"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Das Tagessoll ist die Summe aller von den EVU für einen bestimmten Tag bestellten Züge und</w:t>
      </w:r>
      <w:r w:rsidR="00DA2487" w:rsidRPr="00E20943">
        <w:rPr>
          <w:rFonts w:ascii="Arial" w:hAnsi="Arial" w:cs="Arial"/>
          <w:color w:val="000000"/>
          <w:sz w:val="20"/>
          <w:szCs w:val="20"/>
        </w:rPr>
        <w:t xml:space="preserve"> </w:t>
      </w:r>
      <w:r w:rsidRPr="00E20943">
        <w:rPr>
          <w:rFonts w:ascii="Arial" w:hAnsi="Arial" w:cs="Arial"/>
          <w:color w:val="000000"/>
          <w:sz w:val="20"/>
          <w:szCs w:val="20"/>
        </w:rPr>
        <w:t>Nebenfahrten. Für Bedienfahrten gelten die Bestimmungen sinngemäß.</w:t>
      </w:r>
    </w:p>
    <w:p w14:paraId="1182286F" w14:textId="77777777" w:rsidR="00730150" w:rsidRPr="00E20943" w:rsidRDefault="00730150"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Abweichungen vom Tagessoll sind</w:t>
      </w:r>
    </w:p>
    <w:p w14:paraId="4955D82E" w14:textId="77777777" w:rsidR="00730150" w:rsidRPr="00E20943" w:rsidRDefault="00730150"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Ungeplante Einschränkungen der Infrastruktur</w:t>
      </w:r>
    </w:p>
    <w:p w14:paraId="7D533CD7" w14:textId="77777777" w:rsidR="00730150" w:rsidRPr="00E20943" w:rsidRDefault="00730150"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xml:space="preserve">• organisatorische und technische Mängel im </w:t>
      </w:r>
      <w:proofErr w:type="spellStart"/>
      <w:r w:rsidRPr="00E20943">
        <w:rPr>
          <w:rFonts w:ascii="Arial" w:hAnsi="Arial" w:cs="Arial"/>
          <w:color w:val="000000"/>
          <w:sz w:val="20"/>
          <w:szCs w:val="20"/>
        </w:rPr>
        <w:t>Zuglauf</w:t>
      </w:r>
      <w:proofErr w:type="spellEnd"/>
    </w:p>
    <w:p w14:paraId="7D520607" w14:textId="77777777" w:rsidR="00DA2487" w:rsidRPr="00E20943" w:rsidRDefault="00730150"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Verspätungen, auch solche die durch bestellte und akzeptierte Zusatzleistungen entstehen</w:t>
      </w:r>
    </w:p>
    <w:p w14:paraId="4EBE398C" w14:textId="77777777" w:rsidR="00DA2487" w:rsidRDefault="00730150" w:rsidP="0035252B">
      <w:pPr>
        <w:widowControl w:val="0"/>
        <w:autoSpaceDE w:val="0"/>
        <w:autoSpaceDN w:val="0"/>
        <w:adjustRightInd w:val="0"/>
        <w:jc w:val="both"/>
        <w:rPr>
          <w:rFonts w:ascii="Arial" w:hAnsi="Arial" w:cs="Arial"/>
          <w:color w:val="000000"/>
          <w:sz w:val="21"/>
          <w:szCs w:val="21"/>
        </w:rPr>
      </w:pPr>
      <w:r w:rsidRPr="00E20943">
        <w:rPr>
          <w:rFonts w:ascii="Arial" w:hAnsi="Arial" w:cs="Arial"/>
          <w:color w:val="000000"/>
          <w:sz w:val="20"/>
          <w:szCs w:val="20"/>
        </w:rPr>
        <w:t>• Änderungen in der Zugbildung, die sich auf die Betriebsabwicklung auswirken.</w:t>
      </w:r>
    </w:p>
    <w:p w14:paraId="72B28533" w14:textId="77777777" w:rsidR="0035252B" w:rsidRPr="00E20943" w:rsidRDefault="0035252B" w:rsidP="0035252B">
      <w:pPr>
        <w:widowControl w:val="0"/>
        <w:autoSpaceDE w:val="0"/>
        <w:autoSpaceDN w:val="0"/>
        <w:adjustRightInd w:val="0"/>
        <w:jc w:val="both"/>
        <w:rPr>
          <w:rFonts w:ascii="Arial" w:hAnsi="Arial" w:cs="Arial"/>
          <w:color w:val="000000"/>
          <w:sz w:val="21"/>
          <w:szCs w:val="21"/>
        </w:rPr>
      </w:pPr>
    </w:p>
    <w:p w14:paraId="45ACF175" w14:textId="77777777" w:rsidR="00730150" w:rsidRPr="00E20943" w:rsidRDefault="00983E0D" w:rsidP="0090620B">
      <w:pPr>
        <w:widowControl w:val="0"/>
        <w:autoSpaceDE w:val="0"/>
        <w:autoSpaceDN w:val="0"/>
        <w:adjustRightInd w:val="0"/>
        <w:jc w:val="both"/>
        <w:outlineLvl w:val="0"/>
        <w:rPr>
          <w:rFonts w:ascii="Arial" w:hAnsi="Arial" w:cs="Arial"/>
          <w:b/>
          <w:bCs/>
          <w:color w:val="000000"/>
          <w:sz w:val="22"/>
          <w:szCs w:val="22"/>
        </w:rPr>
      </w:pPr>
      <w:r w:rsidRPr="00E20943">
        <w:rPr>
          <w:rFonts w:ascii="Arial" w:hAnsi="Arial" w:cs="Arial"/>
          <w:b/>
          <w:bCs/>
          <w:color w:val="000000"/>
          <w:sz w:val="22"/>
          <w:szCs w:val="22"/>
        </w:rPr>
        <w:t xml:space="preserve">4.4.2. </w:t>
      </w:r>
      <w:r w:rsidR="00625CB9" w:rsidRPr="00E20943">
        <w:rPr>
          <w:rFonts w:ascii="Arial" w:hAnsi="Arial" w:cs="Arial"/>
          <w:b/>
          <w:bCs/>
          <w:color w:val="000000"/>
          <w:sz w:val="22"/>
          <w:szCs w:val="22"/>
        </w:rPr>
        <w:t xml:space="preserve">Aufgaben des </w:t>
      </w:r>
      <w:proofErr w:type="spellStart"/>
      <w:r w:rsidR="00625CB9" w:rsidRPr="00E20943">
        <w:rPr>
          <w:rFonts w:ascii="Arial" w:hAnsi="Arial" w:cs="Arial"/>
          <w:b/>
          <w:bCs/>
          <w:color w:val="000000"/>
          <w:sz w:val="22"/>
          <w:szCs w:val="22"/>
        </w:rPr>
        <w:t>Traktionsleister</w:t>
      </w:r>
      <w:r w:rsidR="007F1C55" w:rsidRPr="00E20943">
        <w:rPr>
          <w:rFonts w:ascii="Arial" w:hAnsi="Arial" w:cs="Arial"/>
          <w:b/>
          <w:bCs/>
          <w:color w:val="000000"/>
          <w:sz w:val="22"/>
          <w:szCs w:val="22"/>
        </w:rPr>
        <w:t>s</w:t>
      </w:r>
      <w:proofErr w:type="spellEnd"/>
      <w:r w:rsidR="00730150" w:rsidRPr="00E20943">
        <w:rPr>
          <w:rFonts w:ascii="Arial" w:hAnsi="Arial" w:cs="Arial"/>
          <w:b/>
          <w:bCs/>
          <w:color w:val="000000"/>
          <w:sz w:val="22"/>
          <w:szCs w:val="22"/>
        </w:rPr>
        <w:t>:</w:t>
      </w:r>
    </w:p>
    <w:p w14:paraId="16B80021" w14:textId="77777777" w:rsidR="00DA2487" w:rsidRPr="00E20943" w:rsidRDefault="00DA2487" w:rsidP="00E7139E">
      <w:pPr>
        <w:widowControl w:val="0"/>
        <w:autoSpaceDE w:val="0"/>
        <w:autoSpaceDN w:val="0"/>
        <w:adjustRightInd w:val="0"/>
        <w:jc w:val="both"/>
        <w:rPr>
          <w:rFonts w:ascii="Arial" w:hAnsi="Arial" w:cs="Arial"/>
          <w:b/>
          <w:bCs/>
          <w:color w:val="000000"/>
          <w:sz w:val="21"/>
          <w:szCs w:val="21"/>
        </w:rPr>
      </w:pPr>
    </w:p>
    <w:p w14:paraId="2BE9B7AC" w14:textId="77777777" w:rsidR="006E5C5B" w:rsidRPr="00E20943" w:rsidRDefault="00730150"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Der Infrastrukturbetreiber verständigt bei Abweichungen vom Tagessoll das EVU und den</w:t>
      </w:r>
      <w:r w:rsidR="006E5C5B" w:rsidRPr="00E20943">
        <w:rPr>
          <w:rFonts w:ascii="Arial" w:hAnsi="Arial" w:cs="Arial"/>
          <w:color w:val="000000"/>
          <w:sz w:val="20"/>
          <w:szCs w:val="20"/>
        </w:rPr>
        <w:t xml:space="preserve"> </w:t>
      </w:r>
      <w:r w:rsidRPr="00E20943">
        <w:rPr>
          <w:rFonts w:ascii="Arial" w:hAnsi="Arial" w:cs="Arial"/>
          <w:color w:val="000000"/>
          <w:sz w:val="20"/>
          <w:szCs w:val="20"/>
        </w:rPr>
        <w:t xml:space="preserve">betroffenen </w:t>
      </w:r>
      <w:proofErr w:type="spellStart"/>
      <w:r w:rsidRPr="00E20943">
        <w:rPr>
          <w:rFonts w:ascii="Arial" w:hAnsi="Arial" w:cs="Arial"/>
          <w:color w:val="000000"/>
          <w:sz w:val="20"/>
          <w:szCs w:val="20"/>
        </w:rPr>
        <w:t>Traktionsleister</w:t>
      </w:r>
      <w:proofErr w:type="spellEnd"/>
      <w:r w:rsidRPr="00E20943">
        <w:rPr>
          <w:rFonts w:ascii="Arial" w:hAnsi="Arial" w:cs="Arial"/>
          <w:color w:val="000000"/>
          <w:sz w:val="20"/>
          <w:szCs w:val="20"/>
        </w:rPr>
        <w:t>. Abweichungen können gesondert vereinbart werden.</w:t>
      </w:r>
      <w:r w:rsidR="006E5C5B" w:rsidRPr="00E20943">
        <w:rPr>
          <w:rFonts w:ascii="Arial" w:hAnsi="Arial" w:cs="Arial"/>
          <w:color w:val="000000"/>
          <w:sz w:val="20"/>
          <w:szCs w:val="20"/>
        </w:rPr>
        <w:t xml:space="preserve"> </w:t>
      </w:r>
      <w:r w:rsidRPr="00E20943">
        <w:rPr>
          <w:rFonts w:ascii="Arial" w:hAnsi="Arial" w:cs="Arial"/>
          <w:color w:val="000000"/>
          <w:sz w:val="20"/>
          <w:szCs w:val="20"/>
        </w:rPr>
        <w:t>Erstmaßnahmen sind nur jene Maßnahmen die der Infrastrukturbetreiber zum Freimachen der Infrastruktur</w:t>
      </w:r>
      <w:r w:rsidR="006E5C5B" w:rsidRPr="00E20943">
        <w:rPr>
          <w:rFonts w:ascii="Arial" w:hAnsi="Arial" w:cs="Arial"/>
          <w:color w:val="000000"/>
          <w:sz w:val="20"/>
          <w:szCs w:val="20"/>
        </w:rPr>
        <w:t xml:space="preserve"> </w:t>
      </w:r>
      <w:r w:rsidRPr="00E20943">
        <w:rPr>
          <w:rFonts w:ascii="Arial" w:hAnsi="Arial" w:cs="Arial"/>
          <w:color w:val="000000"/>
          <w:sz w:val="20"/>
          <w:szCs w:val="20"/>
        </w:rPr>
        <w:t>nach außergewöhnlichen Ereignissen und Betriebsstörungen durchführt. Auf</w:t>
      </w:r>
      <w:r w:rsidR="006E5C5B" w:rsidRPr="00E20943">
        <w:rPr>
          <w:rFonts w:ascii="Arial" w:hAnsi="Arial" w:cs="Arial"/>
          <w:color w:val="000000"/>
          <w:sz w:val="20"/>
          <w:szCs w:val="20"/>
        </w:rPr>
        <w:t xml:space="preserve"> </w:t>
      </w:r>
      <w:r w:rsidRPr="00E20943">
        <w:rPr>
          <w:rFonts w:ascii="Arial" w:hAnsi="Arial" w:cs="Arial"/>
          <w:color w:val="000000"/>
          <w:sz w:val="20"/>
          <w:szCs w:val="20"/>
        </w:rPr>
        <w:t>Verlangen des Infrastrukturbetreibers kann das EVU zur Mitwirkung für das Räumen der</w:t>
      </w:r>
      <w:r w:rsidR="006E5C5B" w:rsidRPr="00E20943">
        <w:rPr>
          <w:rFonts w:ascii="Arial" w:hAnsi="Arial" w:cs="Arial"/>
          <w:color w:val="000000"/>
          <w:sz w:val="20"/>
          <w:szCs w:val="20"/>
        </w:rPr>
        <w:t xml:space="preserve"> </w:t>
      </w:r>
      <w:r w:rsidRPr="00E20943">
        <w:rPr>
          <w:rFonts w:ascii="Arial" w:hAnsi="Arial" w:cs="Arial"/>
          <w:color w:val="000000"/>
          <w:sz w:val="20"/>
          <w:szCs w:val="20"/>
        </w:rPr>
        <w:t>Infrastruktur aufgefordert werden, auch dann, wenn andere EVU betroffen sind.</w:t>
      </w:r>
      <w:r w:rsidR="006E5C5B" w:rsidRPr="00E20943">
        <w:rPr>
          <w:rFonts w:ascii="Arial" w:hAnsi="Arial" w:cs="Arial"/>
          <w:color w:val="000000"/>
          <w:sz w:val="20"/>
          <w:szCs w:val="20"/>
        </w:rPr>
        <w:t xml:space="preserve"> </w:t>
      </w:r>
      <w:r w:rsidRPr="00E20943">
        <w:rPr>
          <w:rFonts w:ascii="Arial" w:hAnsi="Arial" w:cs="Arial"/>
          <w:color w:val="000000"/>
          <w:sz w:val="20"/>
          <w:szCs w:val="20"/>
        </w:rPr>
        <w:t>Folgemaßnahmen sind alle weiteren Maßnahmen</w:t>
      </w:r>
      <w:r w:rsidR="006E5C5B" w:rsidRPr="00E20943">
        <w:rPr>
          <w:rFonts w:ascii="Arial" w:hAnsi="Arial" w:cs="Arial"/>
          <w:color w:val="000000"/>
          <w:sz w:val="20"/>
          <w:szCs w:val="20"/>
        </w:rPr>
        <w:t>, die unter Mitarbeit der am GKB</w:t>
      </w:r>
      <w:r w:rsidRPr="00E20943">
        <w:rPr>
          <w:rFonts w:ascii="Arial" w:hAnsi="Arial" w:cs="Arial"/>
          <w:color w:val="000000"/>
          <w:sz w:val="20"/>
          <w:szCs w:val="20"/>
        </w:rPr>
        <w:t xml:space="preserve"> Netz verkehrenden</w:t>
      </w:r>
      <w:r w:rsidR="006E5C5B" w:rsidRPr="00E20943">
        <w:rPr>
          <w:rFonts w:ascii="Arial" w:hAnsi="Arial" w:cs="Arial"/>
          <w:color w:val="000000"/>
          <w:sz w:val="20"/>
          <w:szCs w:val="20"/>
        </w:rPr>
        <w:t xml:space="preserve"> </w:t>
      </w:r>
      <w:r w:rsidRPr="00E20943">
        <w:rPr>
          <w:rFonts w:ascii="Arial" w:hAnsi="Arial" w:cs="Arial"/>
          <w:color w:val="000000"/>
          <w:sz w:val="20"/>
          <w:szCs w:val="20"/>
        </w:rPr>
        <w:t>Eisenbahnverkehrsunternehmen erfolgen (Betriebsstörungskonzepte, Abweichungsbestellungen oder</w:t>
      </w:r>
      <w:r w:rsidR="006E5C5B" w:rsidRPr="00E20943">
        <w:rPr>
          <w:rFonts w:ascii="Arial" w:hAnsi="Arial" w:cs="Arial"/>
          <w:color w:val="000000"/>
          <w:sz w:val="20"/>
          <w:szCs w:val="20"/>
        </w:rPr>
        <w:t xml:space="preserve"> </w:t>
      </w:r>
      <w:r w:rsidRPr="00E20943">
        <w:rPr>
          <w:rFonts w:ascii="Arial" w:hAnsi="Arial" w:cs="Arial"/>
          <w:color w:val="000000"/>
          <w:sz w:val="20"/>
          <w:szCs w:val="20"/>
        </w:rPr>
        <w:t xml:space="preserve">Vorgaben). </w:t>
      </w:r>
    </w:p>
    <w:p w14:paraId="4038187A" w14:textId="77777777" w:rsidR="00BA2A17" w:rsidRPr="00E20943" w:rsidRDefault="00BA2A17" w:rsidP="00E7139E">
      <w:pPr>
        <w:widowControl w:val="0"/>
        <w:autoSpaceDE w:val="0"/>
        <w:autoSpaceDN w:val="0"/>
        <w:adjustRightInd w:val="0"/>
        <w:jc w:val="both"/>
        <w:rPr>
          <w:rFonts w:ascii="Arial" w:hAnsi="Arial" w:cs="Arial"/>
          <w:color w:val="000000"/>
          <w:sz w:val="21"/>
          <w:szCs w:val="21"/>
        </w:rPr>
      </w:pPr>
    </w:p>
    <w:p w14:paraId="430FD5BD" w14:textId="77777777" w:rsidR="00730150" w:rsidRPr="00E20943" w:rsidRDefault="00983E0D" w:rsidP="0090620B">
      <w:pPr>
        <w:widowControl w:val="0"/>
        <w:autoSpaceDE w:val="0"/>
        <w:autoSpaceDN w:val="0"/>
        <w:adjustRightInd w:val="0"/>
        <w:jc w:val="both"/>
        <w:outlineLvl w:val="0"/>
        <w:rPr>
          <w:rFonts w:ascii="Arial" w:hAnsi="Arial" w:cs="Arial"/>
          <w:b/>
          <w:bCs/>
          <w:color w:val="000000"/>
          <w:sz w:val="22"/>
          <w:szCs w:val="22"/>
        </w:rPr>
      </w:pPr>
      <w:r w:rsidRPr="00E20943">
        <w:rPr>
          <w:rFonts w:ascii="Arial" w:hAnsi="Arial" w:cs="Arial"/>
          <w:b/>
          <w:bCs/>
          <w:color w:val="000000"/>
          <w:sz w:val="22"/>
          <w:szCs w:val="22"/>
        </w:rPr>
        <w:t xml:space="preserve">4.4.3. </w:t>
      </w:r>
      <w:r w:rsidR="00730150" w:rsidRPr="00E20943">
        <w:rPr>
          <w:rFonts w:ascii="Arial" w:hAnsi="Arial" w:cs="Arial"/>
          <w:b/>
          <w:bCs/>
          <w:color w:val="000000"/>
          <w:sz w:val="22"/>
          <w:szCs w:val="22"/>
        </w:rPr>
        <w:t>Aufgaben d</w:t>
      </w:r>
      <w:r w:rsidR="00625CB9" w:rsidRPr="00E20943">
        <w:rPr>
          <w:rFonts w:ascii="Arial" w:hAnsi="Arial" w:cs="Arial"/>
          <w:b/>
          <w:bCs/>
          <w:color w:val="000000"/>
          <w:sz w:val="22"/>
          <w:szCs w:val="22"/>
        </w:rPr>
        <w:t>es Infrastrukturbetreibers</w:t>
      </w:r>
      <w:r w:rsidR="00730150" w:rsidRPr="00E20943">
        <w:rPr>
          <w:rFonts w:ascii="Arial" w:hAnsi="Arial" w:cs="Arial"/>
          <w:b/>
          <w:bCs/>
          <w:color w:val="000000"/>
          <w:sz w:val="22"/>
          <w:szCs w:val="22"/>
        </w:rPr>
        <w:t>:</w:t>
      </w:r>
    </w:p>
    <w:p w14:paraId="51879032" w14:textId="77777777" w:rsidR="003D276B" w:rsidRPr="00E20943" w:rsidRDefault="003D276B" w:rsidP="00E7139E">
      <w:pPr>
        <w:widowControl w:val="0"/>
        <w:autoSpaceDE w:val="0"/>
        <w:autoSpaceDN w:val="0"/>
        <w:adjustRightInd w:val="0"/>
        <w:jc w:val="both"/>
        <w:rPr>
          <w:rFonts w:ascii="Arial" w:hAnsi="Arial" w:cs="Arial"/>
          <w:b/>
          <w:bCs/>
          <w:color w:val="000000"/>
          <w:sz w:val="21"/>
          <w:szCs w:val="21"/>
        </w:rPr>
      </w:pPr>
    </w:p>
    <w:p w14:paraId="58B3B484" w14:textId="77777777" w:rsidR="003D276B" w:rsidRPr="00E20943" w:rsidRDefault="003D276B" w:rsidP="00681896">
      <w:pPr>
        <w:widowControl w:val="0"/>
        <w:autoSpaceDE w:val="0"/>
        <w:autoSpaceDN w:val="0"/>
        <w:adjustRightInd w:val="0"/>
        <w:ind w:left="142" w:hanging="142"/>
        <w:jc w:val="both"/>
        <w:rPr>
          <w:rFonts w:ascii="Arial" w:hAnsi="Arial" w:cs="Arial"/>
          <w:color w:val="000000"/>
          <w:sz w:val="20"/>
          <w:szCs w:val="20"/>
        </w:rPr>
      </w:pPr>
      <w:r w:rsidRPr="00E20943">
        <w:rPr>
          <w:rFonts w:ascii="Arial" w:hAnsi="Arial" w:cs="Arial"/>
          <w:color w:val="000000"/>
          <w:sz w:val="20"/>
          <w:szCs w:val="20"/>
        </w:rPr>
        <w:t xml:space="preserve">• Informationspflicht an Eisenbahnverkehrsunternehmen (EVU) oder andere Infrastrukturbetreiber (IB) besteht bei drohenden oder eingetretenen Störungen in der Betriebsabwicklung, insbesondere bei jenen Störungen, die zu Abweichungen von der vereinbarten </w:t>
      </w:r>
      <w:r w:rsidR="00D51389">
        <w:rPr>
          <w:rFonts w:ascii="Arial" w:hAnsi="Arial" w:cs="Arial"/>
          <w:color w:val="000000"/>
          <w:sz w:val="20"/>
          <w:szCs w:val="20"/>
        </w:rPr>
        <w:t>Fahrwegkapazität</w:t>
      </w:r>
      <w:r w:rsidRPr="00E20943">
        <w:rPr>
          <w:rFonts w:ascii="Arial" w:hAnsi="Arial" w:cs="Arial"/>
          <w:color w:val="000000"/>
          <w:sz w:val="20"/>
          <w:szCs w:val="20"/>
        </w:rPr>
        <w:t xml:space="preserve"> (Verspätungen, etc.) führen können.</w:t>
      </w:r>
    </w:p>
    <w:p w14:paraId="01210A71" w14:textId="77777777" w:rsidR="003D276B" w:rsidRPr="00E20943" w:rsidRDefault="003D276B"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Maßnahmen bei Störungen in der Betriebsabwicklung</w:t>
      </w:r>
    </w:p>
    <w:p w14:paraId="6B9A4666" w14:textId="77777777" w:rsidR="003D276B" w:rsidRPr="00E20943" w:rsidRDefault="003D276B"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Information der Reisenden in Betriebsstellen über den Zugverkehr</w:t>
      </w:r>
    </w:p>
    <w:p w14:paraId="188B9D7C" w14:textId="77777777" w:rsidR="003D276B" w:rsidRPr="00E20943" w:rsidRDefault="003D276B"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Dokumentation</w:t>
      </w:r>
    </w:p>
    <w:p w14:paraId="3F2568C0" w14:textId="77777777" w:rsidR="003D276B" w:rsidRPr="00E20943" w:rsidRDefault="003D276B"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Erstellung von Betriebsstörungskonzepten (BSK) unter Einbindung der Eisenbahnverkehrsunternehmen</w:t>
      </w:r>
    </w:p>
    <w:p w14:paraId="19306B43" w14:textId="77777777" w:rsidR="003D276B" w:rsidRPr="00E20943" w:rsidRDefault="003D276B" w:rsidP="00681896">
      <w:pPr>
        <w:widowControl w:val="0"/>
        <w:autoSpaceDE w:val="0"/>
        <w:autoSpaceDN w:val="0"/>
        <w:adjustRightInd w:val="0"/>
        <w:ind w:left="142"/>
        <w:jc w:val="both"/>
        <w:rPr>
          <w:rFonts w:ascii="Arial" w:hAnsi="Arial" w:cs="Arial"/>
          <w:color w:val="000000"/>
          <w:sz w:val="20"/>
          <w:szCs w:val="20"/>
        </w:rPr>
      </w:pPr>
      <w:r w:rsidRPr="00E20943">
        <w:rPr>
          <w:rFonts w:ascii="Arial" w:hAnsi="Arial" w:cs="Arial"/>
          <w:color w:val="000000"/>
          <w:sz w:val="20"/>
          <w:szCs w:val="20"/>
        </w:rPr>
        <w:t xml:space="preserve">(EVU) bzw. </w:t>
      </w:r>
      <w:proofErr w:type="spellStart"/>
      <w:r w:rsidRPr="00E20943">
        <w:rPr>
          <w:rFonts w:ascii="Arial" w:hAnsi="Arial" w:cs="Arial"/>
          <w:color w:val="000000"/>
          <w:sz w:val="20"/>
          <w:szCs w:val="20"/>
        </w:rPr>
        <w:t>Traktionsleister</w:t>
      </w:r>
      <w:proofErr w:type="spellEnd"/>
      <w:r w:rsidRPr="00E20943">
        <w:rPr>
          <w:rFonts w:ascii="Arial" w:hAnsi="Arial" w:cs="Arial"/>
          <w:color w:val="000000"/>
          <w:sz w:val="20"/>
          <w:szCs w:val="20"/>
        </w:rPr>
        <w:t xml:space="preserve"> für definierte Bereiche.</w:t>
      </w:r>
    </w:p>
    <w:p w14:paraId="718FB730" w14:textId="77777777" w:rsidR="00996B2F" w:rsidRPr="00E20943" w:rsidRDefault="00996B2F" w:rsidP="00E7139E">
      <w:pPr>
        <w:widowControl w:val="0"/>
        <w:autoSpaceDE w:val="0"/>
        <w:autoSpaceDN w:val="0"/>
        <w:adjustRightInd w:val="0"/>
        <w:jc w:val="both"/>
        <w:rPr>
          <w:rFonts w:ascii="Arial" w:hAnsi="Arial" w:cs="Arial"/>
          <w:color w:val="000000"/>
          <w:sz w:val="21"/>
          <w:szCs w:val="21"/>
        </w:rPr>
      </w:pPr>
    </w:p>
    <w:p w14:paraId="3173A213" w14:textId="77777777" w:rsidR="00730150" w:rsidRPr="00E20943" w:rsidRDefault="00983E0D" w:rsidP="0090620B">
      <w:pPr>
        <w:widowControl w:val="0"/>
        <w:autoSpaceDE w:val="0"/>
        <w:autoSpaceDN w:val="0"/>
        <w:adjustRightInd w:val="0"/>
        <w:jc w:val="both"/>
        <w:outlineLvl w:val="0"/>
        <w:rPr>
          <w:rFonts w:ascii="Arial" w:hAnsi="Arial" w:cs="Arial"/>
          <w:b/>
          <w:bCs/>
          <w:color w:val="000000"/>
          <w:sz w:val="22"/>
          <w:szCs w:val="22"/>
        </w:rPr>
      </w:pPr>
      <w:r w:rsidRPr="00E20943">
        <w:rPr>
          <w:rFonts w:ascii="Arial" w:hAnsi="Arial" w:cs="Arial"/>
          <w:b/>
          <w:bCs/>
          <w:color w:val="000000"/>
          <w:sz w:val="22"/>
          <w:szCs w:val="22"/>
        </w:rPr>
        <w:t xml:space="preserve">4.4.4. </w:t>
      </w:r>
      <w:r w:rsidR="00730150" w:rsidRPr="00E20943">
        <w:rPr>
          <w:rFonts w:ascii="Arial" w:hAnsi="Arial" w:cs="Arial"/>
          <w:b/>
          <w:bCs/>
          <w:color w:val="000000"/>
          <w:sz w:val="22"/>
          <w:szCs w:val="22"/>
        </w:rPr>
        <w:t xml:space="preserve">Aufgaben der </w:t>
      </w:r>
      <w:proofErr w:type="gramStart"/>
      <w:r w:rsidR="00730150" w:rsidRPr="00E20943">
        <w:rPr>
          <w:rFonts w:ascii="Arial" w:hAnsi="Arial" w:cs="Arial"/>
          <w:b/>
          <w:bCs/>
          <w:color w:val="000000"/>
          <w:sz w:val="22"/>
          <w:szCs w:val="22"/>
        </w:rPr>
        <w:t>Eisenbahnverkehrsu</w:t>
      </w:r>
      <w:r w:rsidR="00625CB9" w:rsidRPr="00E20943">
        <w:rPr>
          <w:rFonts w:ascii="Arial" w:hAnsi="Arial" w:cs="Arial"/>
          <w:b/>
          <w:bCs/>
          <w:color w:val="000000"/>
          <w:sz w:val="22"/>
          <w:szCs w:val="22"/>
        </w:rPr>
        <w:t xml:space="preserve">nternehmen </w:t>
      </w:r>
      <w:r w:rsidR="00730150" w:rsidRPr="00E20943">
        <w:rPr>
          <w:rFonts w:ascii="Arial" w:hAnsi="Arial" w:cs="Arial"/>
          <w:b/>
          <w:bCs/>
          <w:color w:val="000000"/>
          <w:sz w:val="22"/>
          <w:szCs w:val="22"/>
        </w:rPr>
        <w:t>:</w:t>
      </w:r>
      <w:proofErr w:type="gramEnd"/>
    </w:p>
    <w:p w14:paraId="3C1D93A3" w14:textId="77777777" w:rsidR="003D276B" w:rsidRPr="00E20943" w:rsidRDefault="003D276B" w:rsidP="00E7139E">
      <w:pPr>
        <w:widowControl w:val="0"/>
        <w:autoSpaceDE w:val="0"/>
        <w:autoSpaceDN w:val="0"/>
        <w:adjustRightInd w:val="0"/>
        <w:jc w:val="both"/>
        <w:rPr>
          <w:rFonts w:ascii="Arial" w:hAnsi="Arial" w:cs="Arial"/>
          <w:b/>
          <w:bCs/>
          <w:color w:val="000000"/>
          <w:sz w:val="21"/>
          <w:szCs w:val="21"/>
        </w:rPr>
      </w:pPr>
    </w:p>
    <w:p w14:paraId="55B59ACC" w14:textId="77777777" w:rsidR="00730150" w:rsidRPr="00E20943" w:rsidRDefault="00730150" w:rsidP="00681896">
      <w:pPr>
        <w:widowControl w:val="0"/>
        <w:autoSpaceDE w:val="0"/>
        <w:autoSpaceDN w:val="0"/>
        <w:adjustRightInd w:val="0"/>
        <w:ind w:left="142" w:hanging="142"/>
        <w:jc w:val="both"/>
        <w:rPr>
          <w:rFonts w:ascii="Arial" w:hAnsi="Arial" w:cs="Arial"/>
          <w:color w:val="000000"/>
          <w:sz w:val="20"/>
          <w:szCs w:val="20"/>
        </w:rPr>
      </w:pPr>
      <w:r w:rsidRPr="00E20943">
        <w:rPr>
          <w:rFonts w:ascii="Arial" w:hAnsi="Arial" w:cs="Arial"/>
          <w:color w:val="000000"/>
          <w:sz w:val="20"/>
          <w:szCs w:val="20"/>
        </w:rPr>
        <w:t>• Informationspflicht an den Infrastrukturbetreiber (IB) besteht bei drohenden oder eingetretenen</w:t>
      </w:r>
      <w:r w:rsidR="003D276B" w:rsidRPr="00E20943">
        <w:rPr>
          <w:rFonts w:ascii="Arial" w:hAnsi="Arial" w:cs="Arial"/>
          <w:color w:val="000000"/>
          <w:sz w:val="20"/>
          <w:szCs w:val="20"/>
        </w:rPr>
        <w:t xml:space="preserve"> </w:t>
      </w:r>
      <w:r w:rsidRPr="00E20943">
        <w:rPr>
          <w:rFonts w:ascii="Arial" w:hAnsi="Arial" w:cs="Arial"/>
          <w:color w:val="000000"/>
          <w:sz w:val="20"/>
          <w:szCs w:val="20"/>
        </w:rPr>
        <w:t>Störungen in der Betriebsabwicklung, insbesondere bei jenen Störungen, die zu Abweichungen von der</w:t>
      </w:r>
      <w:r w:rsidR="003D276B" w:rsidRPr="00E20943">
        <w:rPr>
          <w:rFonts w:ascii="Arial" w:hAnsi="Arial" w:cs="Arial"/>
          <w:color w:val="000000"/>
          <w:sz w:val="20"/>
          <w:szCs w:val="20"/>
        </w:rPr>
        <w:t xml:space="preserve"> </w:t>
      </w:r>
      <w:r w:rsidRPr="00E20943">
        <w:rPr>
          <w:rFonts w:ascii="Arial" w:hAnsi="Arial" w:cs="Arial"/>
          <w:color w:val="000000"/>
          <w:sz w:val="20"/>
          <w:szCs w:val="20"/>
        </w:rPr>
        <w:t xml:space="preserve">vereinbarten </w:t>
      </w:r>
      <w:r w:rsidR="00D51389">
        <w:rPr>
          <w:rFonts w:ascii="Arial" w:hAnsi="Arial" w:cs="Arial"/>
          <w:color w:val="000000"/>
          <w:sz w:val="20"/>
          <w:szCs w:val="20"/>
        </w:rPr>
        <w:t>Fahrwegkapazität</w:t>
      </w:r>
      <w:r w:rsidRPr="00E20943">
        <w:rPr>
          <w:rFonts w:ascii="Arial" w:hAnsi="Arial" w:cs="Arial"/>
          <w:color w:val="000000"/>
          <w:sz w:val="20"/>
          <w:szCs w:val="20"/>
        </w:rPr>
        <w:t xml:space="preserve"> (Verspätungen, etc.) führen können.</w:t>
      </w:r>
    </w:p>
    <w:p w14:paraId="330061FF" w14:textId="77777777" w:rsidR="00730150" w:rsidRPr="00E20943" w:rsidRDefault="00E66764"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Vorgaben und Abweichung</w:t>
      </w:r>
      <w:r w:rsidR="00730150" w:rsidRPr="00E20943">
        <w:rPr>
          <w:rFonts w:ascii="Arial" w:hAnsi="Arial" w:cs="Arial"/>
          <w:color w:val="000000"/>
          <w:sz w:val="20"/>
          <w:szCs w:val="20"/>
        </w:rPr>
        <w:t>sbestellungen für die jeweilige Betriebsstörung.</w:t>
      </w:r>
    </w:p>
    <w:p w14:paraId="30BC3DF8" w14:textId="77777777" w:rsidR="00730150" w:rsidRPr="00E20943" w:rsidRDefault="00681896" w:rsidP="00681896">
      <w:pPr>
        <w:widowControl w:val="0"/>
        <w:autoSpaceDE w:val="0"/>
        <w:autoSpaceDN w:val="0"/>
        <w:adjustRightInd w:val="0"/>
        <w:ind w:left="142" w:hanging="142"/>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00730150" w:rsidRPr="00E20943">
        <w:rPr>
          <w:rFonts w:ascii="Arial" w:hAnsi="Arial" w:cs="Arial"/>
          <w:color w:val="000000"/>
          <w:sz w:val="20"/>
          <w:szCs w:val="20"/>
        </w:rPr>
        <w:t>Mitwirkung an der Beseitigung einer eingetretenen Störung in der Betriebsabwicklung im Rahmen der</w:t>
      </w:r>
      <w:r w:rsidR="003D276B" w:rsidRPr="00E20943">
        <w:rPr>
          <w:rFonts w:ascii="Arial" w:hAnsi="Arial" w:cs="Arial"/>
          <w:color w:val="000000"/>
          <w:sz w:val="20"/>
          <w:szCs w:val="20"/>
        </w:rPr>
        <w:t xml:space="preserve"> </w:t>
      </w:r>
      <w:r w:rsidR="00730150" w:rsidRPr="00E20943">
        <w:rPr>
          <w:rFonts w:ascii="Arial" w:hAnsi="Arial" w:cs="Arial"/>
          <w:color w:val="000000"/>
          <w:sz w:val="20"/>
          <w:szCs w:val="20"/>
        </w:rPr>
        <w:t>Erstmaßnahmen, auch wenn andere EVU betroffen sein sollten.</w:t>
      </w:r>
    </w:p>
    <w:p w14:paraId="40A20DC3" w14:textId="77777777" w:rsidR="00730150" w:rsidRPr="00E20943" w:rsidRDefault="00730150"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Information der Reisenden im Zug</w:t>
      </w:r>
    </w:p>
    <w:p w14:paraId="4F3B3502" w14:textId="1A09DCFB" w:rsidR="000E32D9" w:rsidRPr="00E20943" w:rsidRDefault="00730150" w:rsidP="00E7139E">
      <w:pPr>
        <w:widowControl w:val="0"/>
        <w:autoSpaceDE w:val="0"/>
        <w:autoSpaceDN w:val="0"/>
        <w:adjustRightInd w:val="0"/>
        <w:jc w:val="both"/>
        <w:rPr>
          <w:rFonts w:ascii="Arial" w:hAnsi="Arial" w:cs="Arial"/>
          <w:color w:val="000000"/>
          <w:sz w:val="20"/>
          <w:szCs w:val="20"/>
        </w:rPr>
      </w:pPr>
      <w:r w:rsidRPr="00E20943">
        <w:rPr>
          <w:rFonts w:ascii="Arial" w:hAnsi="Arial" w:cs="Arial"/>
          <w:color w:val="000000"/>
          <w:sz w:val="20"/>
          <w:szCs w:val="20"/>
        </w:rPr>
        <w:t>• Information der EVU-Kunden</w:t>
      </w:r>
    </w:p>
    <w:p w14:paraId="2C05C309" w14:textId="34E016D6" w:rsidR="0077104A" w:rsidRDefault="0077104A" w:rsidP="00E7139E">
      <w:pPr>
        <w:jc w:val="both"/>
        <w:rPr>
          <w:rFonts w:ascii="Arial" w:hAnsi="Arial" w:cs="Arial"/>
          <w:sz w:val="20"/>
          <w:szCs w:val="20"/>
        </w:rPr>
      </w:pPr>
    </w:p>
    <w:p w14:paraId="5537273F" w14:textId="77777777" w:rsidR="008F0906" w:rsidRDefault="008F0906" w:rsidP="00E7139E">
      <w:pPr>
        <w:jc w:val="both"/>
        <w:rPr>
          <w:rFonts w:ascii="Arial" w:hAnsi="Arial" w:cs="Arial"/>
          <w:sz w:val="20"/>
          <w:szCs w:val="20"/>
        </w:rPr>
      </w:pPr>
    </w:p>
    <w:p w14:paraId="7417E8B0" w14:textId="6F3CFB3A" w:rsidR="00E66764" w:rsidRPr="000E32D9" w:rsidRDefault="008F0906" w:rsidP="00A726E6">
      <w:pPr>
        <w:widowControl w:val="0"/>
        <w:autoSpaceDE w:val="0"/>
        <w:autoSpaceDN w:val="0"/>
        <w:adjustRightInd w:val="0"/>
        <w:jc w:val="both"/>
        <w:rPr>
          <w:rFonts w:ascii="Arial" w:hAnsi="Arial" w:cs="Arial"/>
          <w:b/>
          <w:color w:val="000000"/>
          <w:sz w:val="38"/>
          <w:szCs w:val="38"/>
        </w:rPr>
      </w:pPr>
      <w:r>
        <w:rPr>
          <w:rFonts w:ascii="Arial" w:hAnsi="Arial" w:cs="Arial"/>
          <w:b/>
          <w:color w:val="000000"/>
          <w:sz w:val="38"/>
          <w:szCs w:val="38"/>
        </w:rPr>
        <w:t xml:space="preserve">4.5 </w:t>
      </w:r>
      <w:r w:rsidR="00572775" w:rsidRPr="000E32D9">
        <w:rPr>
          <w:rFonts w:ascii="Arial" w:hAnsi="Arial" w:cs="Arial"/>
          <w:b/>
          <w:color w:val="000000"/>
          <w:sz w:val="38"/>
          <w:szCs w:val="38"/>
        </w:rPr>
        <w:t>Baubetriebsplanung</w:t>
      </w:r>
    </w:p>
    <w:p w14:paraId="54469F86" w14:textId="77777777" w:rsidR="00572775" w:rsidRPr="00E20943" w:rsidRDefault="00572775" w:rsidP="00E7139E">
      <w:pPr>
        <w:widowControl w:val="0"/>
        <w:autoSpaceDE w:val="0"/>
        <w:autoSpaceDN w:val="0"/>
        <w:adjustRightInd w:val="0"/>
        <w:jc w:val="both"/>
        <w:rPr>
          <w:rFonts w:ascii="Arial" w:hAnsi="Arial" w:cs="Arial"/>
          <w:sz w:val="21"/>
          <w:szCs w:val="21"/>
        </w:rPr>
      </w:pPr>
    </w:p>
    <w:p w14:paraId="3462ADA0" w14:textId="420AD5F5" w:rsidR="00572775" w:rsidRPr="00E20943" w:rsidRDefault="000172A1" w:rsidP="00E7139E">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Für das Fahrplanjahr 201</w:t>
      </w:r>
      <w:r w:rsidR="000D3215">
        <w:rPr>
          <w:rFonts w:ascii="Arial" w:hAnsi="Arial" w:cs="Arial"/>
          <w:color w:val="000000"/>
          <w:sz w:val="20"/>
          <w:szCs w:val="20"/>
        </w:rPr>
        <w:t>8</w:t>
      </w:r>
      <w:r>
        <w:rPr>
          <w:rFonts w:ascii="Arial" w:hAnsi="Arial" w:cs="Arial"/>
          <w:color w:val="000000"/>
          <w:sz w:val="20"/>
          <w:szCs w:val="20"/>
        </w:rPr>
        <w:t>/201</w:t>
      </w:r>
      <w:r w:rsidR="000D3215">
        <w:rPr>
          <w:rFonts w:ascii="Arial" w:hAnsi="Arial" w:cs="Arial"/>
          <w:color w:val="000000"/>
          <w:sz w:val="20"/>
          <w:szCs w:val="20"/>
        </w:rPr>
        <w:t>9</w:t>
      </w:r>
      <w:r w:rsidR="003705D5">
        <w:rPr>
          <w:rFonts w:ascii="Arial" w:hAnsi="Arial" w:cs="Arial"/>
          <w:color w:val="000000"/>
          <w:sz w:val="20"/>
          <w:szCs w:val="20"/>
        </w:rPr>
        <w:t xml:space="preserve"> sind keine wesentlichen</w:t>
      </w:r>
      <w:r w:rsidR="00572775" w:rsidRPr="00E20943">
        <w:rPr>
          <w:rFonts w:ascii="Arial" w:hAnsi="Arial" w:cs="Arial"/>
          <w:color w:val="000000"/>
          <w:sz w:val="20"/>
          <w:szCs w:val="20"/>
        </w:rPr>
        <w:t xml:space="preserve"> Einschränkungen </w:t>
      </w:r>
      <w:r w:rsidR="003705D5">
        <w:rPr>
          <w:rFonts w:ascii="Arial" w:hAnsi="Arial" w:cs="Arial"/>
          <w:color w:val="000000"/>
          <w:sz w:val="20"/>
          <w:szCs w:val="20"/>
        </w:rPr>
        <w:t xml:space="preserve">auf </w:t>
      </w:r>
      <w:r w:rsidR="00572775" w:rsidRPr="00E20943">
        <w:rPr>
          <w:rFonts w:ascii="Arial" w:hAnsi="Arial" w:cs="Arial"/>
          <w:color w:val="000000"/>
          <w:sz w:val="20"/>
          <w:szCs w:val="20"/>
        </w:rPr>
        <w:t>de</w:t>
      </w:r>
      <w:r w:rsidR="003705D5">
        <w:rPr>
          <w:rFonts w:ascii="Arial" w:hAnsi="Arial" w:cs="Arial"/>
          <w:color w:val="000000"/>
          <w:sz w:val="20"/>
          <w:szCs w:val="20"/>
        </w:rPr>
        <w:t>r GKB-Infrastruktur zu erwarten!</w:t>
      </w:r>
    </w:p>
    <w:p w14:paraId="48AB93B7" w14:textId="77777777" w:rsidR="00FB6DE6" w:rsidRPr="00E20943" w:rsidRDefault="00FB6DE6" w:rsidP="00E7139E">
      <w:pPr>
        <w:widowControl w:val="0"/>
        <w:autoSpaceDE w:val="0"/>
        <w:autoSpaceDN w:val="0"/>
        <w:adjustRightInd w:val="0"/>
        <w:jc w:val="both"/>
        <w:rPr>
          <w:rFonts w:ascii="Arial" w:hAnsi="Arial" w:cs="Arial"/>
          <w:color w:val="000000"/>
          <w:sz w:val="20"/>
          <w:szCs w:val="20"/>
        </w:rPr>
      </w:pPr>
    </w:p>
    <w:p w14:paraId="794E9CFB" w14:textId="77777777" w:rsidR="008559D2" w:rsidRDefault="008559D2" w:rsidP="0035252B">
      <w:pPr>
        <w:widowControl w:val="0"/>
        <w:autoSpaceDE w:val="0"/>
        <w:autoSpaceDN w:val="0"/>
        <w:adjustRightInd w:val="0"/>
        <w:jc w:val="both"/>
        <w:rPr>
          <w:rFonts w:ascii="Arial" w:hAnsi="Arial" w:cs="Arial"/>
          <w:color w:val="000000"/>
          <w:sz w:val="20"/>
          <w:szCs w:val="20"/>
        </w:rPr>
      </w:pPr>
    </w:p>
    <w:p w14:paraId="57E950A7" w14:textId="2501326E" w:rsidR="008559D2" w:rsidRPr="000E32D9" w:rsidRDefault="00AB6F08" w:rsidP="00A726E6">
      <w:pPr>
        <w:widowControl w:val="0"/>
        <w:autoSpaceDE w:val="0"/>
        <w:autoSpaceDN w:val="0"/>
        <w:adjustRightInd w:val="0"/>
        <w:jc w:val="both"/>
        <w:rPr>
          <w:rFonts w:ascii="Arial" w:hAnsi="Arial" w:cs="Arial"/>
          <w:b/>
          <w:color w:val="000000"/>
          <w:sz w:val="38"/>
          <w:szCs w:val="38"/>
        </w:rPr>
      </w:pPr>
      <w:r>
        <w:rPr>
          <w:rFonts w:ascii="Arial" w:hAnsi="Arial" w:cs="Arial"/>
          <w:b/>
          <w:color w:val="000000"/>
          <w:sz w:val="38"/>
          <w:szCs w:val="38"/>
        </w:rPr>
        <w:t xml:space="preserve">4.6 </w:t>
      </w:r>
      <w:r w:rsidR="008559D2">
        <w:rPr>
          <w:rFonts w:ascii="Arial" w:hAnsi="Arial" w:cs="Arial"/>
          <w:b/>
          <w:color w:val="000000"/>
          <w:sz w:val="38"/>
          <w:szCs w:val="38"/>
        </w:rPr>
        <w:t>Entgelt für nicht genutzte Fahrwegkapazität</w:t>
      </w:r>
    </w:p>
    <w:p w14:paraId="2CC80018" w14:textId="77777777" w:rsidR="008559D2" w:rsidRDefault="008559D2" w:rsidP="0035252B">
      <w:pPr>
        <w:widowControl w:val="0"/>
        <w:autoSpaceDE w:val="0"/>
        <w:autoSpaceDN w:val="0"/>
        <w:adjustRightInd w:val="0"/>
        <w:jc w:val="both"/>
        <w:rPr>
          <w:rFonts w:ascii="Arial" w:hAnsi="Arial" w:cs="Arial"/>
          <w:color w:val="000000"/>
          <w:sz w:val="20"/>
          <w:szCs w:val="20"/>
        </w:rPr>
      </w:pPr>
    </w:p>
    <w:p w14:paraId="0FB86200" w14:textId="77777777" w:rsidR="00B55368" w:rsidRDefault="00B55368" w:rsidP="0035252B">
      <w:pPr>
        <w:widowControl w:val="0"/>
        <w:autoSpaceDE w:val="0"/>
        <w:autoSpaceDN w:val="0"/>
        <w:adjustRightInd w:val="0"/>
        <w:jc w:val="both"/>
        <w:rPr>
          <w:rFonts w:ascii="Arial" w:hAnsi="Arial" w:cs="Arial"/>
          <w:color w:val="000000"/>
          <w:sz w:val="20"/>
          <w:szCs w:val="20"/>
        </w:rPr>
      </w:pPr>
    </w:p>
    <w:p w14:paraId="2F946634" w14:textId="77777777" w:rsidR="00B55368" w:rsidRDefault="00B55368" w:rsidP="00B55368">
      <w:pPr>
        <w:rPr>
          <w:rFonts w:ascii="Arial" w:hAnsi="Arial" w:cs="Arial"/>
          <w:sz w:val="20"/>
          <w:szCs w:val="20"/>
        </w:rPr>
      </w:pPr>
      <w:r w:rsidRPr="0035252B">
        <w:rPr>
          <w:rFonts w:ascii="Arial" w:hAnsi="Arial" w:cs="Arial"/>
          <w:sz w:val="20"/>
          <w:szCs w:val="20"/>
        </w:rPr>
        <w:t>Fahrwegkapazitätsberechtigte haben für</w:t>
      </w:r>
    </w:p>
    <w:p w14:paraId="6B21A850" w14:textId="77777777" w:rsidR="00B55368" w:rsidRPr="0035252B" w:rsidRDefault="00B55368" w:rsidP="00B55368">
      <w:pPr>
        <w:rPr>
          <w:rFonts w:ascii="Arial" w:hAnsi="Arial" w:cs="Arial"/>
          <w:sz w:val="20"/>
          <w:szCs w:val="20"/>
        </w:rPr>
      </w:pPr>
    </w:p>
    <w:p w14:paraId="0542F396" w14:textId="77777777" w:rsidR="00B55368" w:rsidRPr="0035252B" w:rsidRDefault="00B55368" w:rsidP="00B55368">
      <w:pPr>
        <w:pStyle w:val="Listenabsatz"/>
        <w:numPr>
          <w:ilvl w:val="0"/>
          <w:numId w:val="18"/>
        </w:numPr>
        <w:spacing w:after="160" w:line="259" w:lineRule="auto"/>
        <w:rPr>
          <w:rFonts w:ascii="Arial" w:hAnsi="Arial" w:cs="Arial"/>
          <w:sz w:val="20"/>
          <w:szCs w:val="20"/>
        </w:rPr>
      </w:pPr>
      <w:r w:rsidRPr="0035252B">
        <w:rPr>
          <w:rFonts w:ascii="Arial" w:hAnsi="Arial" w:cs="Arial"/>
          <w:sz w:val="20"/>
          <w:szCs w:val="20"/>
        </w:rPr>
        <w:t xml:space="preserve">Zugtrassen, deren Zuweisung sie begehrt haben, </w:t>
      </w:r>
      <w:r>
        <w:rPr>
          <w:rFonts w:ascii="Arial" w:hAnsi="Arial" w:cs="Arial"/>
          <w:sz w:val="20"/>
          <w:szCs w:val="20"/>
        </w:rPr>
        <w:t xml:space="preserve">für die </w:t>
      </w:r>
      <w:r w:rsidRPr="0035252B">
        <w:rPr>
          <w:rFonts w:ascii="Arial" w:hAnsi="Arial" w:cs="Arial"/>
          <w:sz w:val="20"/>
          <w:szCs w:val="20"/>
        </w:rPr>
        <w:t>aber aus Gründen, die nur das EVU zu vertreten hat, keine Zuweisung zustande gekommen ist oder</w:t>
      </w:r>
    </w:p>
    <w:p w14:paraId="748771F8" w14:textId="77777777" w:rsidR="00B55368" w:rsidRPr="0035252B" w:rsidRDefault="00B55368" w:rsidP="00B55368">
      <w:pPr>
        <w:pStyle w:val="Listenabsatz"/>
        <w:numPr>
          <w:ilvl w:val="0"/>
          <w:numId w:val="18"/>
        </w:numPr>
        <w:spacing w:after="160" w:line="259" w:lineRule="auto"/>
        <w:rPr>
          <w:rFonts w:ascii="Arial" w:hAnsi="Arial" w:cs="Arial"/>
          <w:sz w:val="20"/>
          <w:szCs w:val="20"/>
        </w:rPr>
      </w:pPr>
      <w:r w:rsidRPr="0035252B">
        <w:rPr>
          <w:rFonts w:ascii="Arial" w:hAnsi="Arial" w:cs="Arial"/>
          <w:sz w:val="20"/>
          <w:szCs w:val="20"/>
        </w:rPr>
        <w:t>zugewiesene Zugtrassen, die nicht oder nicht im vereinbarten Ausmaß genutzt werden</w:t>
      </w:r>
    </w:p>
    <w:p w14:paraId="0B2C24F1" w14:textId="77777777" w:rsidR="00B55368" w:rsidRDefault="00E67C10" w:rsidP="00B55368">
      <w:pPr>
        <w:rPr>
          <w:rFonts w:ascii="Arial" w:hAnsi="Arial" w:cs="Arial"/>
          <w:sz w:val="20"/>
          <w:szCs w:val="20"/>
        </w:rPr>
      </w:pPr>
      <w:r>
        <w:rPr>
          <w:rFonts w:ascii="Arial" w:hAnsi="Arial" w:cs="Arial"/>
          <w:sz w:val="20"/>
          <w:szCs w:val="20"/>
        </w:rPr>
        <w:t>ein E</w:t>
      </w:r>
      <w:r w:rsidR="00B55368" w:rsidRPr="0035252B">
        <w:rPr>
          <w:rFonts w:ascii="Arial" w:hAnsi="Arial" w:cs="Arial"/>
          <w:sz w:val="20"/>
          <w:szCs w:val="20"/>
        </w:rPr>
        <w:t xml:space="preserve">ntgelt in Höhe von 50 % </w:t>
      </w:r>
      <w:r w:rsidR="00B55368">
        <w:rPr>
          <w:rFonts w:ascii="Arial" w:hAnsi="Arial" w:cs="Arial"/>
          <w:sz w:val="20"/>
          <w:szCs w:val="20"/>
        </w:rPr>
        <w:t xml:space="preserve">des </w:t>
      </w:r>
      <w:r w:rsidR="00B55368" w:rsidRPr="003610DA">
        <w:rPr>
          <w:rFonts w:ascii="Arial" w:hAnsi="Arial" w:cs="Arial"/>
          <w:sz w:val="20"/>
          <w:szCs w:val="20"/>
        </w:rPr>
        <w:t>für die Netzfahrplanperiode geltende Benützungsentgelt</w:t>
      </w:r>
      <w:r w:rsidR="00B55368">
        <w:rPr>
          <w:rFonts w:ascii="Arial" w:hAnsi="Arial" w:cs="Arial"/>
          <w:sz w:val="20"/>
          <w:szCs w:val="20"/>
        </w:rPr>
        <w:t>s,</w:t>
      </w:r>
      <w:r w:rsidR="00B55368" w:rsidRPr="00B55368">
        <w:rPr>
          <w:rFonts w:ascii="Arial" w:hAnsi="Arial" w:cs="Arial"/>
          <w:sz w:val="20"/>
          <w:szCs w:val="20"/>
        </w:rPr>
        <w:t xml:space="preserve"> </w:t>
      </w:r>
      <w:r w:rsidR="00B55368" w:rsidRPr="001B51EA">
        <w:rPr>
          <w:rFonts w:ascii="Arial" w:hAnsi="Arial" w:cs="Arial"/>
          <w:sz w:val="20"/>
          <w:szCs w:val="20"/>
        </w:rPr>
        <w:t>bestehend aus IBE-Zugfahrt (ohne Berücksichtigung der jeweiligen Marktsegmentierung) und den bestellten Stationshalten</w:t>
      </w:r>
      <w:r w:rsidR="00B55368">
        <w:rPr>
          <w:rFonts w:ascii="Arial" w:hAnsi="Arial" w:cs="Arial"/>
          <w:sz w:val="20"/>
          <w:szCs w:val="20"/>
        </w:rPr>
        <w:t>,</w:t>
      </w:r>
      <w:r w:rsidR="00B55368" w:rsidRPr="00B55368">
        <w:rPr>
          <w:rFonts w:ascii="Arial" w:hAnsi="Arial" w:cs="Arial"/>
          <w:sz w:val="20"/>
          <w:szCs w:val="20"/>
        </w:rPr>
        <w:t xml:space="preserve"> </w:t>
      </w:r>
      <w:r w:rsidR="00B55368" w:rsidRPr="0035252B">
        <w:rPr>
          <w:rFonts w:ascii="Arial" w:hAnsi="Arial" w:cs="Arial"/>
          <w:sz w:val="20"/>
          <w:szCs w:val="20"/>
        </w:rPr>
        <w:t>zu entrichten.</w:t>
      </w:r>
    </w:p>
    <w:p w14:paraId="3791F01E" w14:textId="77777777" w:rsidR="00B55368" w:rsidRPr="00B55368" w:rsidRDefault="00B55368" w:rsidP="00B55368">
      <w:pPr>
        <w:rPr>
          <w:rFonts w:ascii="Arial" w:hAnsi="Arial" w:cs="Arial"/>
          <w:sz w:val="20"/>
          <w:szCs w:val="20"/>
        </w:rPr>
      </w:pPr>
    </w:p>
    <w:p w14:paraId="74B57C12" w14:textId="77777777" w:rsidR="00B55368" w:rsidRDefault="00B55368" w:rsidP="00B55368">
      <w:pPr>
        <w:rPr>
          <w:rFonts w:ascii="Arial" w:hAnsi="Arial" w:cs="Arial"/>
          <w:sz w:val="20"/>
          <w:szCs w:val="20"/>
        </w:rPr>
      </w:pPr>
      <w:r w:rsidRPr="0035252B">
        <w:rPr>
          <w:rFonts w:ascii="Arial" w:hAnsi="Arial" w:cs="Arial"/>
          <w:sz w:val="20"/>
          <w:szCs w:val="20"/>
        </w:rPr>
        <w:t>D</w:t>
      </w:r>
      <w:r w:rsidR="00E67C10">
        <w:rPr>
          <w:rFonts w:ascii="Arial" w:hAnsi="Arial" w:cs="Arial"/>
          <w:sz w:val="20"/>
          <w:szCs w:val="20"/>
        </w:rPr>
        <w:t>ie Einhebung des E</w:t>
      </w:r>
      <w:r w:rsidRPr="0035252B">
        <w:rPr>
          <w:rFonts w:ascii="Arial" w:hAnsi="Arial" w:cs="Arial"/>
          <w:sz w:val="20"/>
          <w:szCs w:val="20"/>
        </w:rPr>
        <w:t>ntgeltes entfällt in folgenden Fällen:</w:t>
      </w:r>
    </w:p>
    <w:p w14:paraId="7165C22F" w14:textId="77777777" w:rsidR="00B55368" w:rsidRPr="0035252B" w:rsidRDefault="00B55368" w:rsidP="00B55368">
      <w:pPr>
        <w:rPr>
          <w:rFonts w:ascii="Arial" w:hAnsi="Arial" w:cs="Arial"/>
          <w:sz w:val="20"/>
          <w:szCs w:val="20"/>
        </w:rPr>
      </w:pPr>
    </w:p>
    <w:p w14:paraId="67D78AD2" w14:textId="77777777" w:rsidR="00B55368" w:rsidRPr="0035252B" w:rsidRDefault="00B55368" w:rsidP="00B55368">
      <w:pPr>
        <w:pStyle w:val="Listenabsatz"/>
        <w:numPr>
          <w:ilvl w:val="0"/>
          <w:numId w:val="18"/>
        </w:numPr>
        <w:spacing w:after="160" w:line="259" w:lineRule="auto"/>
        <w:rPr>
          <w:rFonts w:ascii="Arial" w:hAnsi="Arial" w:cs="Arial"/>
          <w:sz w:val="20"/>
          <w:szCs w:val="20"/>
        </w:rPr>
      </w:pPr>
      <w:r w:rsidRPr="0035252B">
        <w:rPr>
          <w:rFonts w:ascii="Arial" w:hAnsi="Arial" w:cs="Arial"/>
          <w:sz w:val="20"/>
          <w:szCs w:val="20"/>
        </w:rPr>
        <w:t>Bei Einschränkungen durch höhere Gewalt oder ein sonstiges nicht in den Verantwortungsbereich des EVU fallendes Ereignis</w:t>
      </w:r>
    </w:p>
    <w:p w14:paraId="52F57CF8" w14:textId="77777777" w:rsidR="00B55368" w:rsidRPr="0035252B" w:rsidRDefault="00B55368" w:rsidP="0035252B">
      <w:pPr>
        <w:pStyle w:val="Listenabsatz"/>
        <w:numPr>
          <w:ilvl w:val="0"/>
          <w:numId w:val="18"/>
        </w:numPr>
        <w:spacing w:after="160" w:line="259" w:lineRule="auto"/>
        <w:rPr>
          <w:rFonts w:ascii="Arial" w:hAnsi="Arial" w:cs="Arial"/>
          <w:sz w:val="20"/>
          <w:szCs w:val="20"/>
        </w:rPr>
      </w:pPr>
      <w:r w:rsidRPr="0035252B">
        <w:rPr>
          <w:rFonts w:ascii="Arial" w:hAnsi="Arial" w:cs="Arial"/>
          <w:sz w:val="20"/>
          <w:szCs w:val="20"/>
        </w:rPr>
        <w:t>Sofern die Nutzung aufgrund von Baumaßnahmen der GKB oder - in den Infrastrukturverknüpfungsbereichen - der ÖBB Infrastruktur AG eingeschränkt wird.</w:t>
      </w:r>
    </w:p>
    <w:p w14:paraId="2EC81867" w14:textId="77777777" w:rsidR="002D3914" w:rsidRDefault="002D3914" w:rsidP="0035252B">
      <w:pPr>
        <w:widowControl w:val="0"/>
        <w:autoSpaceDE w:val="0"/>
        <w:autoSpaceDN w:val="0"/>
        <w:adjustRightInd w:val="0"/>
        <w:jc w:val="both"/>
        <w:rPr>
          <w:rFonts w:ascii="Arial" w:hAnsi="Arial" w:cs="Arial"/>
          <w:color w:val="000000"/>
          <w:sz w:val="20"/>
          <w:szCs w:val="20"/>
        </w:rPr>
      </w:pPr>
    </w:p>
    <w:p w14:paraId="4D5CE6E2" w14:textId="09C8D637" w:rsidR="002D3914" w:rsidRPr="008F0906" w:rsidRDefault="00B20727" w:rsidP="008F0906">
      <w:pPr>
        <w:pStyle w:val="Listenabsatz"/>
        <w:widowControl w:val="0"/>
        <w:numPr>
          <w:ilvl w:val="0"/>
          <w:numId w:val="24"/>
        </w:numPr>
        <w:autoSpaceDE w:val="0"/>
        <w:autoSpaceDN w:val="0"/>
        <w:adjustRightInd w:val="0"/>
        <w:jc w:val="both"/>
        <w:rPr>
          <w:rFonts w:ascii="Arial" w:hAnsi="Arial" w:cs="Arial"/>
          <w:color w:val="000000"/>
          <w:sz w:val="20"/>
          <w:szCs w:val="20"/>
        </w:rPr>
      </w:pPr>
      <w:r w:rsidRPr="008F0906">
        <w:rPr>
          <w:rFonts w:ascii="Arial" w:hAnsi="Arial" w:cs="Arial"/>
          <w:b/>
          <w:color w:val="000000"/>
          <w:sz w:val="38"/>
          <w:szCs w:val="38"/>
        </w:rPr>
        <w:lastRenderedPageBreak/>
        <w:t>Zugang</w:t>
      </w:r>
      <w:r w:rsidR="002D3914" w:rsidRPr="008F0906">
        <w:rPr>
          <w:rFonts w:ascii="Arial" w:hAnsi="Arial" w:cs="Arial"/>
          <w:b/>
          <w:color w:val="000000"/>
          <w:sz w:val="38"/>
          <w:szCs w:val="38"/>
        </w:rPr>
        <w:t xml:space="preserve"> zu Serviceeinrichtungen</w:t>
      </w:r>
      <w:r w:rsidRPr="008F0906">
        <w:rPr>
          <w:rFonts w:ascii="Arial" w:hAnsi="Arial" w:cs="Arial"/>
          <w:b/>
          <w:color w:val="000000"/>
          <w:sz w:val="38"/>
          <w:szCs w:val="38"/>
        </w:rPr>
        <w:t xml:space="preserve"> und Gewährung von Serviceleistungen</w:t>
      </w:r>
    </w:p>
    <w:p w14:paraId="0012402D" w14:textId="77777777" w:rsidR="00CC6BAA" w:rsidRDefault="00CC6BAA" w:rsidP="0035252B">
      <w:pPr>
        <w:widowControl w:val="0"/>
        <w:autoSpaceDE w:val="0"/>
        <w:autoSpaceDN w:val="0"/>
        <w:adjustRightInd w:val="0"/>
        <w:jc w:val="both"/>
        <w:rPr>
          <w:rFonts w:ascii="Arial" w:hAnsi="Arial" w:cs="Arial"/>
          <w:color w:val="000000"/>
          <w:sz w:val="20"/>
          <w:szCs w:val="20"/>
        </w:rPr>
      </w:pPr>
    </w:p>
    <w:p w14:paraId="5734AA2E" w14:textId="1DAE82A7" w:rsidR="00F13616" w:rsidRDefault="006567CB" w:rsidP="000343CB">
      <w:pPr>
        <w:autoSpaceDE w:val="0"/>
        <w:autoSpaceDN w:val="0"/>
        <w:adjustRightInd w:val="0"/>
        <w:jc w:val="both"/>
        <w:rPr>
          <w:rFonts w:ascii="Arial" w:hAnsi="Arial" w:cs="Arial"/>
          <w:sz w:val="20"/>
          <w:szCs w:val="20"/>
        </w:rPr>
      </w:pPr>
      <w:r>
        <w:rPr>
          <w:rFonts w:ascii="Arial" w:hAnsi="Arial" w:cs="Arial"/>
          <w:sz w:val="20"/>
          <w:szCs w:val="20"/>
        </w:rPr>
        <w:t>Die</w:t>
      </w:r>
      <w:r w:rsidR="000343CB">
        <w:rPr>
          <w:rFonts w:ascii="Arial" w:hAnsi="Arial" w:cs="Arial"/>
          <w:sz w:val="20"/>
          <w:szCs w:val="20"/>
        </w:rPr>
        <w:t xml:space="preserve"> Gewährung des Zuganges zu Serviceeinrichtungen, einschließlich des Schienenzuganges und die Gewährung von Serviceleistungen, die in diesen Serviceeinrichtungen erbracht werden</w:t>
      </w:r>
      <w:r w:rsidR="004E0419">
        <w:rPr>
          <w:rFonts w:ascii="Arial" w:hAnsi="Arial" w:cs="Arial"/>
          <w:sz w:val="20"/>
          <w:szCs w:val="20"/>
        </w:rPr>
        <w:t>, erfolgt</w:t>
      </w:r>
      <w:r w:rsidR="00F13616">
        <w:rPr>
          <w:rFonts w:ascii="Arial" w:hAnsi="Arial" w:cs="Arial"/>
          <w:sz w:val="20"/>
          <w:szCs w:val="20"/>
        </w:rPr>
        <w:t xml:space="preserve"> </w:t>
      </w:r>
      <w:r w:rsidR="00F7079F">
        <w:rPr>
          <w:rFonts w:ascii="Arial" w:hAnsi="Arial" w:cs="Arial"/>
          <w:sz w:val="20"/>
          <w:szCs w:val="20"/>
        </w:rPr>
        <w:t>diskriminierungsfrei.</w:t>
      </w:r>
      <w:r w:rsidR="000343CB" w:rsidRPr="00E20943">
        <w:rPr>
          <w:rFonts w:ascii="Arial" w:hAnsi="Arial" w:cs="Arial"/>
          <w:sz w:val="20"/>
          <w:szCs w:val="20"/>
        </w:rPr>
        <w:t xml:space="preserve"> </w:t>
      </w:r>
    </w:p>
    <w:p w14:paraId="1A718A85" w14:textId="77777777" w:rsidR="00F13616" w:rsidRDefault="00F13616" w:rsidP="000343CB">
      <w:pPr>
        <w:autoSpaceDE w:val="0"/>
        <w:autoSpaceDN w:val="0"/>
        <w:adjustRightInd w:val="0"/>
        <w:jc w:val="both"/>
        <w:rPr>
          <w:rFonts w:ascii="Arial" w:hAnsi="Arial" w:cs="Arial"/>
          <w:sz w:val="20"/>
          <w:szCs w:val="20"/>
        </w:rPr>
      </w:pPr>
    </w:p>
    <w:p w14:paraId="10DBCF56" w14:textId="77777777" w:rsidR="00CC6BAA" w:rsidRPr="0035252B" w:rsidRDefault="00283EEA" w:rsidP="0035252B">
      <w:pPr>
        <w:autoSpaceDE w:val="0"/>
        <w:autoSpaceDN w:val="0"/>
        <w:adjustRightInd w:val="0"/>
        <w:jc w:val="both"/>
        <w:rPr>
          <w:rFonts w:ascii="Arial" w:hAnsi="Arial" w:cs="Arial"/>
          <w:sz w:val="20"/>
          <w:szCs w:val="20"/>
        </w:rPr>
      </w:pPr>
      <w:r>
        <w:rPr>
          <w:rFonts w:ascii="Arial" w:hAnsi="Arial" w:cs="Arial"/>
          <w:sz w:val="20"/>
          <w:szCs w:val="20"/>
        </w:rPr>
        <w:t xml:space="preserve">Das Begehren auf Gewährung des Zuganges zu Serviceeinrichtungen, einschließlich des Schienenzuganges und die Gewährung von Serviceleistungen, die in diesen Serviceeinrichtungen erbracht werden, ist an die GKB </w:t>
      </w:r>
      <w:r w:rsidR="00A26CCB">
        <w:rPr>
          <w:rFonts w:ascii="Arial" w:hAnsi="Arial" w:cs="Arial"/>
          <w:sz w:val="20"/>
          <w:szCs w:val="20"/>
        </w:rPr>
        <w:t>zu richten.</w:t>
      </w:r>
    </w:p>
    <w:p w14:paraId="5BADC080" w14:textId="77777777" w:rsidR="000343CB" w:rsidRDefault="000343CB" w:rsidP="0035252B">
      <w:pPr>
        <w:widowControl w:val="0"/>
        <w:autoSpaceDE w:val="0"/>
        <w:autoSpaceDN w:val="0"/>
        <w:adjustRightInd w:val="0"/>
        <w:jc w:val="both"/>
        <w:rPr>
          <w:rFonts w:ascii="Arial" w:hAnsi="Arial" w:cs="Arial"/>
          <w:color w:val="000000"/>
          <w:sz w:val="20"/>
          <w:szCs w:val="20"/>
        </w:rPr>
      </w:pPr>
    </w:p>
    <w:p w14:paraId="33276341" w14:textId="0CE3E689" w:rsidR="00B20727" w:rsidRPr="0035252B" w:rsidRDefault="001065D3" w:rsidP="0035252B">
      <w:pPr>
        <w:widowControl w:val="0"/>
        <w:autoSpaceDE w:val="0"/>
        <w:autoSpaceDN w:val="0"/>
        <w:adjustRightInd w:val="0"/>
        <w:jc w:val="both"/>
        <w:rPr>
          <w:rFonts w:ascii="Arial" w:hAnsi="Arial" w:cs="Arial"/>
          <w:color w:val="000000"/>
          <w:sz w:val="20"/>
          <w:szCs w:val="20"/>
        </w:rPr>
      </w:pPr>
      <w:r>
        <w:rPr>
          <w:rFonts w:ascii="Arial" w:hAnsi="Arial" w:cs="Arial"/>
          <w:color w:val="000000"/>
          <w:sz w:val="20"/>
          <w:szCs w:val="20"/>
        </w:rPr>
        <w:t>Die Leistungen der GKB sind dem Produktkatalog, der auf Anfrage zur Verfügung gestellt wird, zu entnehmen.</w:t>
      </w:r>
    </w:p>
    <w:sectPr w:rsidR="00B20727" w:rsidRPr="0035252B" w:rsidSect="00DD6D1A">
      <w:headerReference w:type="default" r:id="rId10"/>
      <w:footerReference w:type="default" r:id="rId11"/>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8EDD7" w14:textId="77777777" w:rsidR="00C172A1" w:rsidRDefault="00C172A1">
      <w:r>
        <w:separator/>
      </w:r>
    </w:p>
  </w:endnote>
  <w:endnote w:type="continuationSeparator" w:id="0">
    <w:p w14:paraId="096BCDC3" w14:textId="77777777" w:rsidR="00C172A1" w:rsidRDefault="00C1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48B0" w14:textId="1E2AC7D5" w:rsidR="00AB6F08" w:rsidRPr="00853CD7" w:rsidRDefault="00AB6F08" w:rsidP="00853CD7">
    <w:pPr>
      <w:pStyle w:val="Fuzeile"/>
      <w:pBdr>
        <w:top w:val="single" w:sz="24" w:space="1" w:color="C0C0C0"/>
      </w:pBdr>
      <w:tabs>
        <w:tab w:val="clear" w:pos="4536"/>
        <w:tab w:val="clear" w:pos="9072"/>
        <w:tab w:val="center" w:pos="5103"/>
        <w:tab w:val="right" w:pos="10065"/>
      </w:tabs>
      <w:rPr>
        <w:rFonts w:ascii="Arial" w:hAnsi="Arial" w:cs="Arial"/>
        <w:sz w:val="18"/>
        <w:szCs w:val="18"/>
      </w:rPr>
    </w:pPr>
    <w:r w:rsidRPr="00853CD7">
      <w:rPr>
        <w:rFonts w:ascii="Arial" w:hAnsi="Arial" w:cs="Arial"/>
        <w:sz w:val="18"/>
        <w:szCs w:val="18"/>
      </w:rPr>
      <w:t xml:space="preserve">© GKB </w:t>
    </w:r>
    <w:r w:rsidRPr="00853CD7">
      <w:rPr>
        <w:rFonts w:ascii="Arial" w:hAnsi="Arial" w:cs="Arial"/>
        <w:sz w:val="18"/>
        <w:szCs w:val="18"/>
      </w:rPr>
      <w:tab/>
    </w:r>
    <w:r w:rsidRPr="00853CD7">
      <w:rPr>
        <w:rFonts w:ascii="Arial" w:hAnsi="Arial" w:cs="Arial"/>
        <w:sz w:val="18"/>
        <w:szCs w:val="18"/>
      </w:rPr>
      <w:tab/>
      <w:t xml:space="preserve">Seite </w:t>
    </w:r>
    <w:r w:rsidRPr="00853CD7">
      <w:rPr>
        <w:rFonts w:ascii="Arial" w:hAnsi="Arial" w:cs="Arial"/>
        <w:sz w:val="18"/>
        <w:szCs w:val="18"/>
      </w:rPr>
      <w:fldChar w:fldCharType="begin"/>
    </w:r>
    <w:r w:rsidRPr="00853CD7">
      <w:rPr>
        <w:rFonts w:ascii="Arial" w:hAnsi="Arial" w:cs="Arial"/>
        <w:sz w:val="18"/>
        <w:szCs w:val="18"/>
      </w:rPr>
      <w:instrText xml:space="preserve"> PAGE </w:instrText>
    </w:r>
    <w:r w:rsidRPr="00853CD7">
      <w:rPr>
        <w:rFonts w:ascii="Arial" w:hAnsi="Arial" w:cs="Arial"/>
        <w:sz w:val="18"/>
        <w:szCs w:val="18"/>
      </w:rPr>
      <w:fldChar w:fldCharType="separate"/>
    </w:r>
    <w:r w:rsidR="00F869BE">
      <w:rPr>
        <w:rFonts w:ascii="Arial" w:hAnsi="Arial" w:cs="Arial"/>
        <w:noProof/>
        <w:sz w:val="18"/>
        <w:szCs w:val="18"/>
      </w:rPr>
      <w:t>11</w:t>
    </w:r>
    <w:r w:rsidRPr="00853CD7">
      <w:rPr>
        <w:rFonts w:ascii="Arial" w:hAnsi="Arial" w:cs="Arial"/>
        <w:sz w:val="18"/>
        <w:szCs w:val="18"/>
      </w:rPr>
      <w:fldChar w:fldCharType="end"/>
    </w:r>
    <w:r w:rsidRPr="00853CD7">
      <w:rPr>
        <w:rFonts w:ascii="Arial" w:hAnsi="Arial" w:cs="Arial"/>
        <w:sz w:val="18"/>
        <w:szCs w:val="18"/>
      </w:rPr>
      <w:t xml:space="preserve"> von </w:t>
    </w:r>
    <w:r w:rsidRPr="00853CD7">
      <w:rPr>
        <w:rFonts w:ascii="Arial" w:hAnsi="Arial" w:cs="Arial"/>
        <w:sz w:val="18"/>
        <w:szCs w:val="18"/>
      </w:rPr>
      <w:fldChar w:fldCharType="begin"/>
    </w:r>
    <w:r w:rsidRPr="00853CD7">
      <w:rPr>
        <w:rFonts w:ascii="Arial" w:hAnsi="Arial" w:cs="Arial"/>
        <w:sz w:val="18"/>
        <w:szCs w:val="18"/>
      </w:rPr>
      <w:instrText xml:space="preserve"> NUMPAGES </w:instrText>
    </w:r>
    <w:r w:rsidRPr="00853CD7">
      <w:rPr>
        <w:rFonts w:ascii="Arial" w:hAnsi="Arial" w:cs="Arial"/>
        <w:sz w:val="18"/>
        <w:szCs w:val="18"/>
      </w:rPr>
      <w:fldChar w:fldCharType="separate"/>
    </w:r>
    <w:r w:rsidR="00F869BE">
      <w:rPr>
        <w:rFonts w:ascii="Arial" w:hAnsi="Arial" w:cs="Arial"/>
        <w:noProof/>
        <w:sz w:val="18"/>
        <w:szCs w:val="18"/>
      </w:rPr>
      <w:t>15</w:t>
    </w:r>
    <w:r w:rsidRPr="00853CD7">
      <w:rPr>
        <w:rFonts w:ascii="Arial" w:hAnsi="Arial" w:cs="Arial"/>
        <w:sz w:val="18"/>
        <w:szCs w:val="18"/>
      </w:rPr>
      <w:fldChar w:fldCharType="end"/>
    </w:r>
  </w:p>
  <w:p w14:paraId="2AD06287" w14:textId="77777777" w:rsidR="00AB6F08" w:rsidRPr="00853CD7" w:rsidRDefault="00AB6F08" w:rsidP="00853C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566A" w14:textId="77777777" w:rsidR="00C172A1" w:rsidRDefault="00C172A1">
      <w:r>
        <w:separator/>
      </w:r>
    </w:p>
  </w:footnote>
  <w:footnote w:type="continuationSeparator" w:id="0">
    <w:p w14:paraId="7DD8BF1A" w14:textId="77777777" w:rsidR="00C172A1" w:rsidRDefault="00C1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top w:w="170" w:type="dxa"/>
        <w:left w:w="170" w:type="dxa"/>
        <w:bottom w:w="170" w:type="dxa"/>
        <w:right w:w="170" w:type="dxa"/>
      </w:tblCellMar>
      <w:tblLook w:val="0000" w:firstRow="0" w:lastRow="0" w:firstColumn="0" w:lastColumn="0" w:noHBand="0" w:noVBand="0"/>
    </w:tblPr>
    <w:tblGrid>
      <w:gridCol w:w="1701"/>
      <w:gridCol w:w="6380"/>
      <w:gridCol w:w="1984"/>
    </w:tblGrid>
    <w:tr w:rsidR="00AB6F08" w:rsidRPr="00455EAA" w14:paraId="3278C1B9" w14:textId="77777777" w:rsidTr="003E681C">
      <w:trPr>
        <w:jc w:val="center"/>
      </w:trPr>
      <w:tc>
        <w:tcPr>
          <w:tcW w:w="1701" w:type="dxa"/>
          <w:vAlign w:val="center"/>
        </w:tcPr>
        <w:p w14:paraId="752D753E" w14:textId="77777777" w:rsidR="00AB6F08" w:rsidRPr="008A441A" w:rsidRDefault="00AB6F08" w:rsidP="003E681C">
          <w:pPr>
            <w:pStyle w:val="KeinLeerraum"/>
            <w:jc w:val="center"/>
            <w:rPr>
              <w:sz w:val="20"/>
            </w:rPr>
          </w:pPr>
          <w:r w:rsidRPr="008A441A">
            <w:rPr>
              <w:sz w:val="20"/>
            </w:rPr>
            <w:t xml:space="preserve">Index: </w:t>
          </w:r>
          <w:r>
            <w:rPr>
              <w:sz w:val="20"/>
            </w:rPr>
            <w:t>01</w:t>
          </w:r>
        </w:p>
        <w:p w14:paraId="6BF7CCC6" w14:textId="33F00E23" w:rsidR="00AB6F08" w:rsidRPr="008A441A" w:rsidRDefault="00D84103" w:rsidP="003E681C">
          <w:pPr>
            <w:pStyle w:val="KeinLeerraum"/>
            <w:jc w:val="center"/>
            <w:rPr>
              <w:sz w:val="20"/>
            </w:rPr>
          </w:pPr>
          <w:r>
            <w:rPr>
              <w:sz w:val="20"/>
            </w:rPr>
            <w:t>08.05.2018</w:t>
          </w:r>
        </w:p>
        <w:p w14:paraId="1C77AE82" w14:textId="77777777" w:rsidR="00AB6F08" w:rsidRPr="008A441A" w:rsidRDefault="00AB6F08" w:rsidP="003E681C">
          <w:pPr>
            <w:pStyle w:val="KeinLeerraum"/>
            <w:jc w:val="center"/>
            <w:rPr>
              <w:sz w:val="20"/>
            </w:rPr>
          </w:pPr>
          <w:r w:rsidRPr="008A441A">
            <w:rPr>
              <w:sz w:val="20"/>
            </w:rPr>
            <w:t>Bearbeitet von:</w:t>
          </w:r>
        </w:p>
        <w:p w14:paraId="366E7E54" w14:textId="06D3B502" w:rsidR="00AB6F08" w:rsidRPr="00455EAA" w:rsidRDefault="00D16963" w:rsidP="00D16963">
          <w:pPr>
            <w:pStyle w:val="KeinLeerraum"/>
            <w:jc w:val="center"/>
          </w:pPr>
          <w:r>
            <w:rPr>
              <w:sz w:val="20"/>
            </w:rPr>
            <w:t>GKB</w:t>
          </w:r>
        </w:p>
      </w:tc>
      <w:tc>
        <w:tcPr>
          <w:tcW w:w="6380" w:type="dxa"/>
          <w:vAlign w:val="center"/>
        </w:tcPr>
        <w:p w14:paraId="47F132D5" w14:textId="77777777" w:rsidR="00AB6F08" w:rsidRDefault="00AB6F08" w:rsidP="003E681C">
          <w:pPr>
            <w:autoSpaceDE w:val="0"/>
            <w:autoSpaceDN w:val="0"/>
            <w:adjustRightInd w:val="0"/>
            <w:jc w:val="center"/>
            <w:rPr>
              <w:rFonts w:ascii="Arial" w:hAnsi="Arial" w:cs="Arial"/>
              <w:b/>
              <w:bCs/>
              <w:color w:val="FF0000"/>
              <w:w w:val="95"/>
              <w:sz w:val="36"/>
              <w:szCs w:val="36"/>
              <w:lang w:val="de-AT" w:eastAsia="de-AT"/>
            </w:rPr>
          </w:pPr>
          <w:r w:rsidRPr="00853CD7">
            <w:rPr>
              <w:rFonts w:ascii="Arial" w:hAnsi="Arial" w:cs="Arial"/>
              <w:b/>
              <w:bCs/>
              <w:color w:val="FF0000"/>
              <w:w w:val="95"/>
              <w:sz w:val="36"/>
              <w:szCs w:val="36"/>
              <w:lang w:val="de-AT" w:eastAsia="de-AT"/>
            </w:rPr>
            <w:t>Schienennetznutzungsbedingungen</w:t>
          </w:r>
        </w:p>
        <w:p w14:paraId="0B37F8D0" w14:textId="10C35436" w:rsidR="00AB6F08" w:rsidRPr="00853CD7" w:rsidRDefault="00AB6F08" w:rsidP="003E681C">
          <w:pPr>
            <w:autoSpaceDE w:val="0"/>
            <w:autoSpaceDN w:val="0"/>
            <w:adjustRightInd w:val="0"/>
            <w:jc w:val="center"/>
            <w:rPr>
              <w:rFonts w:ascii="Arial" w:hAnsi="Arial" w:cs="Arial"/>
              <w:b/>
              <w:bCs/>
              <w:color w:val="FF0000"/>
              <w:w w:val="95"/>
              <w:sz w:val="36"/>
              <w:szCs w:val="36"/>
              <w:lang w:val="de-AT" w:eastAsia="de-AT"/>
            </w:rPr>
          </w:pPr>
          <w:r>
            <w:rPr>
              <w:rFonts w:ascii="Arial" w:hAnsi="Arial" w:cs="Arial"/>
              <w:b/>
              <w:bCs/>
              <w:color w:val="FF0000"/>
              <w:w w:val="95"/>
              <w:sz w:val="36"/>
              <w:szCs w:val="36"/>
              <w:lang w:val="de-AT" w:eastAsia="de-AT"/>
            </w:rPr>
            <w:t>201</w:t>
          </w:r>
          <w:r w:rsidR="00D84103">
            <w:rPr>
              <w:rFonts w:ascii="Arial" w:hAnsi="Arial" w:cs="Arial"/>
              <w:b/>
              <w:bCs/>
              <w:color w:val="FF0000"/>
              <w:w w:val="95"/>
              <w:sz w:val="36"/>
              <w:szCs w:val="36"/>
              <w:lang w:val="de-AT" w:eastAsia="de-AT"/>
            </w:rPr>
            <w:t>9</w:t>
          </w:r>
        </w:p>
        <w:p w14:paraId="7D50F875" w14:textId="77777777" w:rsidR="00AB6F08" w:rsidRPr="0077104A" w:rsidRDefault="00AB6F08" w:rsidP="0077104A">
          <w:pPr>
            <w:autoSpaceDE w:val="0"/>
            <w:autoSpaceDN w:val="0"/>
            <w:adjustRightInd w:val="0"/>
            <w:jc w:val="center"/>
            <w:rPr>
              <w:rFonts w:cs="Arial"/>
              <w:b/>
              <w:w w:val="95"/>
              <w:sz w:val="28"/>
            </w:rPr>
          </w:pPr>
          <w:r w:rsidRPr="0077104A">
            <w:rPr>
              <w:rFonts w:ascii="Arial" w:hAnsi="Arial" w:cs="Arial"/>
              <w:b/>
              <w:bCs/>
              <w:w w:val="95"/>
              <w:lang w:val="de-AT" w:eastAsia="de-AT"/>
            </w:rPr>
            <w:t xml:space="preserve">der </w:t>
          </w:r>
          <w:r w:rsidRPr="0077104A">
            <w:rPr>
              <w:rFonts w:ascii="Arial" w:hAnsi="Arial" w:cs="Arial"/>
              <w:b/>
              <w:bCs/>
              <w:color w:val="000000"/>
              <w:w w:val="95"/>
              <w:lang w:val="de-AT" w:eastAsia="de-AT"/>
            </w:rPr>
            <w:t>Graz-</w:t>
          </w:r>
          <w:proofErr w:type="spellStart"/>
          <w:r w:rsidRPr="0077104A">
            <w:rPr>
              <w:rFonts w:ascii="Arial" w:hAnsi="Arial" w:cs="Arial"/>
              <w:b/>
              <w:bCs/>
              <w:color w:val="000000"/>
              <w:w w:val="95"/>
              <w:lang w:val="de-AT" w:eastAsia="de-AT"/>
            </w:rPr>
            <w:t>Köflacher</w:t>
          </w:r>
          <w:proofErr w:type="spellEnd"/>
          <w:r w:rsidRPr="0077104A">
            <w:rPr>
              <w:rFonts w:ascii="Arial" w:hAnsi="Arial" w:cs="Arial"/>
              <w:b/>
              <w:bCs/>
              <w:color w:val="000000"/>
              <w:w w:val="95"/>
              <w:lang w:val="de-AT" w:eastAsia="de-AT"/>
            </w:rPr>
            <w:t xml:space="preserve"> Bahn und Busbetrieb GmbH (GKB)</w:t>
          </w:r>
        </w:p>
      </w:tc>
      <w:tc>
        <w:tcPr>
          <w:tcW w:w="1984" w:type="dxa"/>
          <w:vAlign w:val="center"/>
        </w:tcPr>
        <w:p w14:paraId="2658A9D9" w14:textId="77777777" w:rsidR="00AB6F08" w:rsidRPr="00455EAA" w:rsidRDefault="00AB6F08" w:rsidP="003E681C">
          <w:pPr>
            <w:pStyle w:val="Kopfzeile"/>
            <w:jc w:val="center"/>
            <w:rPr>
              <w:rFonts w:cs="Arial"/>
              <w:b/>
            </w:rPr>
          </w:pPr>
          <w:r>
            <w:rPr>
              <w:rFonts w:cs="Arial"/>
              <w:b/>
              <w:noProof/>
              <w:lang w:val="de-AT" w:eastAsia="de-AT"/>
            </w:rPr>
            <w:drawing>
              <wp:inline distT="0" distB="0" distL="0" distR="0" wp14:anchorId="04A2BE85" wp14:editId="72739D00">
                <wp:extent cx="1104900" cy="622300"/>
                <wp:effectExtent l="19050" t="0" r="0" b="0"/>
                <wp:docPr id="4" name="Bild 4" descr="GKB-LogoSloganlinks2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B-LogoSloganlinks2klein"/>
                        <pic:cNvPicPr>
                          <a:picLocks noChangeAspect="1" noChangeArrowheads="1"/>
                        </pic:cNvPicPr>
                      </pic:nvPicPr>
                      <pic:blipFill>
                        <a:blip r:embed="rId1"/>
                        <a:srcRect/>
                        <a:stretch>
                          <a:fillRect/>
                        </a:stretch>
                      </pic:blipFill>
                      <pic:spPr bwMode="auto">
                        <a:xfrm>
                          <a:off x="0" y="0"/>
                          <a:ext cx="1104900" cy="622300"/>
                        </a:xfrm>
                        <a:prstGeom prst="rect">
                          <a:avLst/>
                        </a:prstGeom>
                        <a:noFill/>
                        <a:ln w="9525">
                          <a:noFill/>
                          <a:miter lim="800000"/>
                          <a:headEnd/>
                          <a:tailEnd/>
                        </a:ln>
                      </pic:spPr>
                    </pic:pic>
                  </a:graphicData>
                </a:graphic>
              </wp:inline>
            </w:drawing>
          </w:r>
        </w:p>
      </w:tc>
    </w:tr>
  </w:tbl>
  <w:p w14:paraId="5DACB284" w14:textId="77777777" w:rsidR="00AB6F08" w:rsidRDefault="00AB6F08" w:rsidP="00AE7CA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6E6"/>
    <w:multiLevelType w:val="hybridMultilevel"/>
    <w:tmpl w:val="9D28945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6565A"/>
    <w:multiLevelType w:val="hybridMultilevel"/>
    <w:tmpl w:val="0156BE60"/>
    <w:lvl w:ilvl="0" w:tplc="27847AF0">
      <w:start w:val="1"/>
      <w:numFmt w:val="bullet"/>
      <w:lvlText w:val=""/>
      <w:lvlJc w:val="left"/>
      <w:pPr>
        <w:tabs>
          <w:tab w:val="num" w:pos="2136"/>
        </w:tabs>
        <w:ind w:left="2136" w:hanging="360"/>
      </w:pPr>
      <w:rPr>
        <w:rFonts w:ascii="Wingdings" w:hAnsi="Wingdings" w:hint="default"/>
      </w:rPr>
    </w:lvl>
    <w:lvl w:ilvl="1" w:tplc="04070003">
      <w:start w:val="1"/>
      <w:numFmt w:val="bullet"/>
      <w:lvlText w:val="o"/>
      <w:lvlJc w:val="left"/>
      <w:pPr>
        <w:tabs>
          <w:tab w:val="num" w:pos="2856"/>
        </w:tabs>
        <w:ind w:left="2856" w:hanging="360"/>
      </w:pPr>
      <w:rPr>
        <w:rFonts w:ascii="Courier New" w:hAnsi="Courier New" w:hint="default"/>
      </w:rPr>
    </w:lvl>
    <w:lvl w:ilvl="2" w:tplc="04070005">
      <w:start w:val="1"/>
      <w:numFmt w:val="bullet"/>
      <w:lvlText w:val=""/>
      <w:lvlJc w:val="left"/>
      <w:pPr>
        <w:tabs>
          <w:tab w:val="num" w:pos="3576"/>
        </w:tabs>
        <w:ind w:left="3576" w:hanging="360"/>
      </w:pPr>
      <w:rPr>
        <w:rFonts w:ascii="Wingdings" w:hAnsi="Wingdings" w:hint="default"/>
      </w:rPr>
    </w:lvl>
    <w:lvl w:ilvl="3" w:tplc="04070001">
      <w:start w:val="1"/>
      <w:numFmt w:val="bullet"/>
      <w:lvlText w:val=""/>
      <w:lvlJc w:val="left"/>
      <w:pPr>
        <w:tabs>
          <w:tab w:val="num" w:pos="4296"/>
        </w:tabs>
        <w:ind w:left="4296" w:hanging="360"/>
      </w:pPr>
      <w:rPr>
        <w:rFonts w:ascii="Symbol" w:hAnsi="Symbol" w:hint="default"/>
      </w:rPr>
    </w:lvl>
    <w:lvl w:ilvl="4" w:tplc="04070003">
      <w:start w:val="1"/>
      <w:numFmt w:val="bullet"/>
      <w:lvlText w:val="o"/>
      <w:lvlJc w:val="left"/>
      <w:pPr>
        <w:tabs>
          <w:tab w:val="num" w:pos="5016"/>
        </w:tabs>
        <w:ind w:left="5016" w:hanging="360"/>
      </w:pPr>
      <w:rPr>
        <w:rFonts w:ascii="Courier New" w:hAnsi="Courier New" w:hint="default"/>
      </w:rPr>
    </w:lvl>
    <w:lvl w:ilvl="5" w:tplc="04070005">
      <w:start w:val="1"/>
      <w:numFmt w:val="bullet"/>
      <w:lvlText w:val=""/>
      <w:lvlJc w:val="left"/>
      <w:pPr>
        <w:tabs>
          <w:tab w:val="num" w:pos="5736"/>
        </w:tabs>
        <w:ind w:left="5736" w:hanging="360"/>
      </w:pPr>
      <w:rPr>
        <w:rFonts w:ascii="Wingdings" w:hAnsi="Wingdings" w:hint="default"/>
      </w:rPr>
    </w:lvl>
    <w:lvl w:ilvl="6" w:tplc="04070001">
      <w:start w:val="1"/>
      <w:numFmt w:val="bullet"/>
      <w:lvlText w:val=""/>
      <w:lvlJc w:val="left"/>
      <w:pPr>
        <w:tabs>
          <w:tab w:val="num" w:pos="6456"/>
        </w:tabs>
        <w:ind w:left="6456" w:hanging="360"/>
      </w:pPr>
      <w:rPr>
        <w:rFonts w:ascii="Symbol" w:hAnsi="Symbol" w:hint="default"/>
      </w:rPr>
    </w:lvl>
    <w:lvl w:ilvl="7" w:tplc="04070003">
      <w:start w:val="1"/>
      <w:numFmt w:val="bullet"/>
      <w:lvlText w:val="o"/>
      <w:lvlJc w:val="left"/>
      <w:pPr>
        <w:tabs>
          <w:tab w:val="num" w:pos="7176"/>
        </w:tabs>
        <w:ind w:left="7176" w:hanging="360"/>
      </w:pPr>
      <w:rPr>
        <w:rFonts w:ascii="Courier New" w:hAnsi="Courier New" w:hint="default"/>
      </w:rPr>
    </w:lvl>
    <w:lvl w:ilvl="8" w:tplc="04070005">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156630C4"/>
    <w:multiLevelType w:val="hybridMultilevel"/>
    <w:tmpl w:val="0E58A1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F34142"/>
    <w:multiLevelType w:val="hybridMultilevel"/>
    <w:tmpl w:val="D764D2DC"/>
    <w:lvl w:ilvl="0" w:tplc="8AFA2AF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7AC2D9C"/>
    <w:multiLevelType w:val="hybridMultilevel"/>
    <w:tmpl w:val="F01E75BC"/>
    <w:lvl w:ilvl="0" w:tplc="04070001">
      <w:start w:val="1"/>
      <w:numFmt w:val="bullet"/>
      <w:lvlText w:val=""/>
      <w:lvlJc w:val="left"/>
      <w:pPr>
        <w:tabs>
          <w:tab w:val="num" w:pos="1800"/>
        </w:tabs>
        <w:ind w:left="1800" w:hanging="360"/>
      </w:pPr>
      <w:rPr>
        <w:rFonts w:ascii="Symbol" w:hAnsi="Symbol" w:hint="default"/>
      </w:rPr>
    </w:lvl>
    <w:lvl w:ilvl="1" w:tplc="04070003">
      <w:start w:val="1"/>
      <w:numFmt w:val="bullet"/>
      <w:lvlText w:val="o"/>
      <w:lvlJc w:val="left"/>
      <w:pPr>
        <w:tabs>
          <w:tab w:val="num" w:pos="2520"/>
        </w:tabs>
        <w:ind w:left="2520" w:hanging="360"/>
      </w:pPr>
      <w:rPr>
        <w:rFonts w:ascii="Courier New" w:hAnsi="Courier New" w:hint="default"/>
      </w:rPr>
    </w:lvl>
    <w:lvl w:ilvl="2" w:tplc="04070005">
      <w:start w:val="1"/>
      <w:numFmt w:val="bullet"/>
      <w:lvlText w:val=""/>
      <w:lvlJc w:val="left"/>
      <w:pPr>
        <w:tabs>
          <w:tab w:val="num" w:pos="3240"/>
        </w:tabs>
        <w:ind w:left="3240" w:hanging="360"/>
      </w:pPr>
      <w:rPr>
        <w:rFonts w:ascii="Wingdings" w:hAnsi="Wingdings" w:hint="default"/>
      </w:rPr>
    </w:lvl>
    <w:lvl w:ilvl="3" w:tplc="04070001">
      <w:start w:val="1"/>
      <w:numFmt w:val="bullet"/>
      <w:lvlText w:val=""/>
      <w:lvlJc w:val="left"/>
      <w:pPr>
        <w:tabs>
          <w:tab w:val="num" w:pos="3960"/>
        </w:tabs>
        <w:ind w:left="3960" w:hanging="360"/>
      </w:pPr>
      <w:rPr>
        <w:rFonts w:ascii="Symbol" w:hAnsi="Symbol" w:hint="default"/>
      </w:rPr>
    </w:lvl>
    <w:lvl w:ilvl="4" w:tplc="04070003">
      <w:start w:val="1"/>
      <w:numFmt w:val="bullet"/>
      <w:lvlText w:val="o"/>
      <w:lvlJc w:val="left"/>
      <w:pPr>
        <w:tabs>
          <w:tab w:val="num" w:pos="4680"/>
        </w:tabs>
        <w:ind w:left="4680" w:hanging="360"/>
      </w:pPr>
      <w:rPr>
        <w:rFonts w:ascii="Courier New" w:hAnsi="Courier New" w:hint="default"/>
      </w:rPr>
    </w:lvl>
    <w:lvl w:ilvl="5" w:tplc="04070005">
      <w:start w:val="1"/>
      <w:numFmt w:val="bullet"/>
      <w:lvlText w:val=""/>
      <w:lvlJc w:val="left"/>
      <w:pPr>
        <w:tabs>
          <w:tab w:val="num" w:pos="5400"/>
        </w:tabs>
        <w:ind w:left="5400" w:hanging="360"/>
      </w:pPr>
      <w:rPr>
        <w:rFonts w:ascii="Wingdings" w:hAnsi="Wingdings" w:hint="default"/>
      </w:rPr>
    </w:lvl>
    <w:lvl w:ilvl="6" w:tplc="04070001">
      <w:start w:val="1"/>
      <w:numFmt w:val="bullet"/>
      <w:lvlText w:val=""/>
      <w:lvlJc w:val="left"/>
      <w:pPr>
        <w:tabs>
          <w:tab w:val="num" w:pos="6120"/>
        </w:tabs>
        <w:ind w:left="6120" w:hanging="360"/>
      </w:pPr>
      <w:rPr>
        <w:rFonts w:ascii="Symbol" w:hAnsi="Symbol" w:hint="default"/>
      </w:rPr>
    </w:lvl>
    <w:lvl w:ilvl="7" w:tplc="04070003">
      <w:start w:val="1"/>
      <w:numFmt w:val="bullet"/>
      <w:lvlText w:val="o"/>
      <w:lvlJc w:val="left"/>
      <w:pPr>
        <w:tabs>
          <w:tab w:val="num" w:pos="6840"/>
        </w:tabs>
        <w:ind w:left="6840" w:hanging="360"/>
      </w:pPr>
      <w:rPr>
        <w:rFonts w:ascii="Courier New" w:hAnsi="Courier New" w:hint="default"/>
      </w:rPr>
    </w:lvl>
    <w:lvl w:ilvl="8" w:tplc="0407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84B0165"/>
    <w:multiLevelType w:val="multilevel"/>
    <w:tmpl w:val="C8309040"/>
    <w:lvl w:ilvl="0">
      <w:start w:val="1"/>
      <w:numFmt w:val="decimal"/>
      <w:lvlText w:val="%1."/>
      <w:lvlJc w:val="left"/>
      <w:pPr>
        <w:tabs>
          <w:tab w:val="num" w:pos="420"/>
        </w:tabs>
        <w:ind w:left="420" w:hanging="420"/>
      </w:pPr>
      <w:rPr>
        <w:rFonts w:ascii="Arial" w:eastAsia="Times New Roman" w:hAnsi="Arial" w:cs="Arial"/>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85327EA"/>
    <w:multiLevelType w:val="multilevel"/>
    <w:tmpl w:val="5CD0FFFA"/>
    <w:lvl w:ilvl="0">
      <w:start w:val="4"/>
      <w:numFmt w:val="decimal"/>
      <w:lvlText w:val="%1."/>
      <w:lvlJc w:val="left"/>
      <w:pPr>
        <w:tabs>
          <w:tab w:val="num" w:pos="825"/>
        </w:tabs>
        <w:ind w:left="825" w:hanging="825"/>
      </w:pPr>
      <w:rPr>
        <w:rFonts w:cs="Times New Roman" w:hint="default"/>
        <w:b/>
        <w:sz w:val="36"/>
        <w:szCs w:val="36"/>
      </w:rPr>
    </w:lvl>
    <w:lvl w:ilvl="1">
      <w:start w:val="7"/>
      <w:numFmt w:val="decimal"/>
      <w:lvlText w:val="%1.%2."/>
      <w:lvlJc w:val="left"/>
      <w:pPr>
        <w:tabs>
          <w:tab w:val="num" w:pos="825"/>
        </w:tabs>
        <w:ind w:left="825" w:hanging="825"/>
      </w:pPr>
      <w:rPr>
        <w:rFonts w:cs="Times New Roman" w:hint="default"/>
        <w:sz w:val="38"/>
        <w:szCs w:val="38"/>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 w15:restartNumberingAfterBreak="0">
    <w:nsid w:val="2C823D4C"/>
    <w:multiLevelType w:val="hybridMultilevel"/>
    <w:tmpl w:val="3AD69AFA"/>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37F919C3"/>
    <w:multiLevelType w:val="hybridMultilevel"/>
    <w:tmpl w:val="43CAE7AE"/>
    <w:lvl w:ilvl="0" w:tplc="538CA0A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BFE4F8A"/>
    <w:multiLevelType w:val="hybridMultilevel"/>
    <w:tmpl w:val="DF2EA0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0135FD2"/>
    <w:multiLevelType w:val="multilevel"/>
    <w:tmpl w:val="9380FB58"/>
    <w:lvl w:ilvl="0">
      <w:start w:val="4"/>
      <w:numFmt w:val="decimal"/>
      <w:lvlText w:val="%1"/>
      <w:lvlJc w:val="left"/>
      <w:pPr>
        <w:tabs>
          <w:tab w:val="num" w:pos="525"/>
        </w:tabs>
        <w:ind w:left="525" w:hanging="52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 w15:restartNumberingAfterBreak="0">
    <w:nsid w:val="40B10739"/>
    <w:multiLevelType w:val="multilevel"/>
    <w:tmpl w:val="F1C0EF08"/>
    <w:lvl w:ilvl="0">
      <w:start w:val="4"/>
      <w:numFmt w:val="decimal"/>
      <w:lvlText w:val="%1."/>
      <w:lvlJc w:val="left"/>
      <w:pPr>
        <w:tabs>
          <w:tab w:val="num" w:pos="825"/>
        </w:tabs>
        <w:ind w:left="825" w:hanging="825"/>
      </w:pPr>
      <w:rPr>
        <w:rFonts w:cs="Times New Roman" w:hint="default"/>
      </w:rPr>
    </w:lvl>
    <w:lvl w:ilvl="1">
      <w:start w:val="5"/>
      <w:numFmt w:val="decimal"/>
      <w:lvlText w:val="%1.%2."/>
      <w:lvlJc w:val="left"/>
      <w:pPr>
        <w:tabs>
          <w:tab w:val="num" w:pos="825"/>
        </w:tabs>
        <w:ind w:left="825" w:hanging="825"/>
      </w:pPr>
      <w:rPr>
        <w:rFonts w:cs="Times New Roman" w:hint="default"/>
        <w:sz w:val="38"/>
        <w:szCs w:val="38"/>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2" w15:restartNumberingAfterBreak="0">
    <w:nsid w:val="468C3B5A"/>
    <w:multiLevelType w:val="hybridMultilevel"/>
    <w:tmpl w:val="6F5A3F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6443E10"/>
    <w:multiLevelType w:val="hybridMultilevel"/>
    <w:tmpl w:val="49C203F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D6BF5"/>
    <w:multiLevelType w:val="hybridMultilevel"/>
    <w:tmpl w:val="C2A237A4"/>
    <w:lvl w:ilvl="0" w:tplc="EEB412E8">
      <w:start w:val="3"/>
      <w:numFmt w:val="decimal"/>
      <w:lvlText w:val="%1."/>
      <w:lvlJc w:val="left"/>
      <w:pPr>
        <w:tabs>
          <w:tab w:val="num" w:pos="720"/>
        </w:tabs>
        <w:ind w:left="720" w:hanging="360"/>
      </w:pPr>
      <w:rPr>
        <w:rFonts w:cs="Times New Roman" w:hint="default"/>
      </w:rPr>
    </w:lvl>
    <w:lvl w:ilvl="1" w:tplc="B6103AE2">
      <w:numFmt w:val="none"/>
      <w:lvlText w:val=""/>
      <w:lvlJc w:val="left"/>
      <w:pPr>
        <w:tabs>
          <w:tab w:val="num" w:pos="360"/>
        </w:tabs>
      </w:pPr>
      <w:rPr>
        <w:rFonts w:cs="Times New Roman"/>
      </w:rPr>
    </w:lvl>
    <w:lvl w:ilvl="2" w:tplc="419ED7FC">
      <w:numFmt w:val="none"/>
      <w:lvlText w:val=""/>
      <w:lvlJc w:val="left"/>
      <w:pPr>
        <w:tabs>
          <w:tab w:val="num" w:pos="360"/>
        </w:tabs>
      </w:pPr>
      <w:rPr>
        <w:rFonts w:cs="Times New Roman"/>
      </w:rPr>
    </w:lvl>
    <w:lvl w:ilvl="3" w:tplc="6B200E86">
      <w:numFmt w:val="none"/>
      <w:lvlText w:val=""/>
      <w:lvlJc w:val="left"/>
      <w:pPr>
        <w:tabs>
          <w:tab w:val="num" w:pos="360"/>
        </w:tabs>
      </w:pPr>
      <w:rPr>
        <w:rFonts w:cs="Times New Roman"/>
      </w:rPr>
    </w:lvl>
    <w:lvl w:ilvl="4" w:tplc="7716E950">
      <w:numFmt w:val="none"/>
      <w:lvlText w:val=""/>
      <w:lvlJc w:val="left"/>
      <w:pPr>
        <w:tabs>
          <w:tab w:val="num" w:pos="360"/>
        </w:tabs>
      </w:pPr>
      <w:rPr>
        <w:rFonts w:cs="Times New Roman"/>
      </w:rPr>
    </w:lvl>
    <w:lvl w:ilvl="5" w:tplc="60724B3E">
      <w:numFmt w:val="none"/>
      <w:lvlText w:val=""/>
      <w:lvlJc w:val="left"/>
      <w:pPr>
        <w:tabs>
          <w:tab w:val="num" w:pos="360"/>
        </w:tabs>
      </w:pPr>
      <w:rPr>
        <w:rFonts w:cs="Times New Roman"/>
      </w:rPr>
    </w:lvl>
    <w:lvl w:ilvl="6" w:tplc="207804E4">
      <w:numFmt w:val="none"/>
      <w:lvlText w:val=""/>
      <w:lvlJc w:val="left"/>
      <w:pPr>
        <w:tabs>
          <w:tab w:val="num" w:pos="360"/>
        </w:tabs>
      </w:pPr>
      <w:rPr>
        <w:rFonts w:cs="Times New Roman"/>
      </w:rPr>
    </w:lvl>
    <w:lvl w:ilvl="7" w:tplc="E04C52AE">
      <w:numFmt w:val="none"/>
      <w:lvlText w:val=""/>
      <w:lvlJc w:val="left"/>
      <w:pPr>
        <w:tabs>
          <w:tab w:val="num" w:pos="360"/>
        </w:tabs>
      </w:pPr>
      <w:rPr>
        <w:rFonts w:cs="Times New Roman"/>
      </w:rPr>
    </w:lvl>
    <w:lvl w:ilvl="8" w:tplc="6C8CBE52">
      <w:numFmt w:val="none"/>
      <w:lvlText w:val=""/>
      <w:lvlJc w:val="left"/>
      <w:pPr>
        <w:tabs>
          <w:tab w:val="num" w:pos="360"/>
        </w:tabs>
      </w:pPr>
      <w:rPr>
        <w:rFonts w:cs="Times New Roman"/>
      </w:rPr>
    </w:lvl>
  </w:abstractNum>
  <w:abstractNum w:abstractNumId="15" w15:restartNumberingAfterBreak="0">
    <w:nsid w:val="617056B4"/>
    <w:multiLevelType w:val="hybridMultilevel"/>
    <w:tmpl w:val="025846A8"/>
    <w:lvl w:ilvl="0" w:tplc="2A86C7F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1E56775"/>
    <w:multiLevelType w:val="hybridMultilevel"/>
    <w:tmpl w:val="9CE0CA42"/>
    <w:lvl w:ilvl="0" w:tplc="4D0AD7B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276047D"/>
    <w:multiLevelType w:val="hybridMultilevel"/>
    <w:tmpl w:val="B98A7488"/>
    <w:lvl w:ilvl="0" w:tplc="27847AF0">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62354C"/>
    <w:multiLevelType w:val="hybridMultilevel"/>
    <w:tmpl w:val="953E0F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D4D785E"/>
    <w:multiLevelType w:val="hybridMultilevel"/>
    <w:tmpl w:val="DBDE637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355D3"/>
    <w:multiLevelType w:val="hybridMultilevel"/>
    <w:tmpl w:val="E1A6283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60E45AD"/>
    <w:multiLevelType w:val="multilevel"/>
    <w:tmpl w:val="A176AA6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2" w15:restartNumberingAfterBreak="0">
    <w:nsid w:val="78CD2D0D"/>
    <w:multiLevelType w:val="hybridMultilevel"/>
    <w:tmpl w:val="9558C29E"/>
    <w:lvl w:ilvl="0" w:tplc="1F960678">
      <w:start w:val="5"/>
      <w:numFmt w:val="decimal"/>
      <w:lvlText w:val="%1."/>
      <w:lvlJc w:val="left"/>
      <w:pPr>
        <w:ind w:left="720" w:hanging="360"/>
      </w:pPr>
      <w:rPr>
        <w:rFonts w:hint="default"/>
        <w:b/>
        <w:sz w:val="3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C051504"/>
    <w:multiLevelType w:val="hybridMultilevel"/>
    <w:tmpl w:val="DCB2521A"/>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21"/>
  </w:num>
  <w:num w:numId="4">
    <w:abstractNumId w:val="19"/>
  </w:num>
  <w:num w:numId="5">
    <w:abstractNumId w:val="1"/>
  </w:num>
  <w:num w:numId="6">
    <w:abstractNumId w:val="17"/>
  </w:num>
  <w:num w:numId="7">
    <w:abstractNumId w:val="11"/>
  </w:num>
  <w:num w:numId="8">
    <w:abstractNumId w:val="13"/>
  </w:num>
  <w:num w:numId="9">
    <w:abstractNumId w:val="10"/>
  </w:num>
  <w:num w:numId="10">
    <w:abstractNumId w:val="0"/>
  </w:num>
  <w:num w:numId="11">
    <w:abstractNumId w:val="23"/>
  </w:num>
  <w:num w:numId="12">
    <w:abstractNumId w:val="4"/>
  </w:num>
  <w:num w:numId="13">
    <w:abstractNumId w:val="6"/>
  </w:num>
  <w:num w:numId="14">
    <w:abstractNumId w:val="12"/>
  </w:num>
  <w:num w:numId="15">
    <w:abstractNumId w:val="3"/>
  </w:num>
  <w:num w:numId="16">
    <w:abstractNumId w:val="16"/>
  </w:num>
  <w:num w:numId="17">
    <w:abstractNumId w:val="8"/>
  </w:num>
  <w:num w:numId="18">
    <w:abstractNumId w:val="15"/>
  </w:num>
  <w:num w:numId="19">
    <w:abstractNumId w:val="9"/>
  </w:num>
  <w:num w:numId="20">
    <w:abstractNumId w:val="7"/>
  </w:num>
  <w:num w:numId="21">
    <w:abstractNumId w:val="20"/>
  </w:num>
  <w:num w:numId="22">
    <w:abstractNumId w:val="2"/>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BE"/>
    <w:rsid w:val="000073EA"/>
    <w:rsid w:val="000113AB"/>
    <w:rsid w:val="000126A8"/>
    <w:rsid w:val="000172A1"/>
    <w:rsid w:val="0001760E"/>
    <w:rsid w:val="000200DD"/>
    <w:rsid w:val="0002184C"/>
    <w:rsid w:val="00022ACF"/>
    <w:rsid w:val="00031396"/>
    <w:rsid w:val="00032570"/>
    <w:rsid w:val="000343CB"/>
    <w:rsid w:val="00036FAB"/>
    <w:rsid w:val="0004143C"/>
    <w:rsid w:val="00044F67"/>
    <w:rsid w:val="00056B87"/>
    <w:rsid w:val="00060B46"/>
    <w:rsid w:val="00072CC9"/>
    <w:rsid w:val="000752AA"/>
    <w:rsid w:val="00081301"/>
    <w:rsid w:val="000843FF"/>
    <w:rsid w:val="00086257"/>
    <w:rsid w:val="0008694F"/>
    <w:rsid w:val="00091950"/>
    <w:rsid w:val="00092630"/>
    <w:rsid w:val="000A060B"/>
    <w:rsid w:val="000A0722"/>
    <w:rsid w:val="000A13CC"/>
    <w:rsid w:val="000A7D43"/>
    <w:rsid w:val="000B36D9"/>
    <w:rsid w:val="000C65AF"/>
    <w:rsid w:val="000D3215"/>
    <w:rsid w:val="000D5A5B"/>
    <w:rsid w:val="000D6365"/>
    <w:rsid w:val="000D6AC1"/>
    <w:rsid w:val="000D77ED"/>
    <w:rsid w:val="000D79DE"/>
    <w:rsid w:val="000E1F53"/>
    <w:rsid w:val="000E32D9"/>
    <w:rsid w:val="000E3BF5"/>
    <w:rsid w:val="000F1702"/>
    <w:rsid w:val="00101CA2"/>
    <w:rsid w:val="0010273C"/>
    <w:rsid w:val="00103FC3"/>
    <w:rsid w:val="00105056"/>
    <w:rsid w:val="001065D3"/>
    <w:rsid w:val="00113E77"/>
    <w:rsid w:val="00116393"/>
    <w:rsid w:val="001203D3"/>
    <w:rsid w:val="00121A39"/>
    <w:rsid w:val="00122DB7"/>
    <w:rsid w:val="0012739D"/>
    <w:rsid w:val="00133423"/>
    <w:rsid w:val="001356D0"/>
    <w:rsid w:val="0013618A"/>
    <w:rsid w:val="001414CD"/>
    <w:rsid w:val="00144FE3"/>
    <w:rsid w:val="001543A1"/>
    <w:rsid w:val="00161DD5"/>
    <w:rsid w:val="001654F6"/>
    <w:rsid w:val="00167401"/>
    <w:rsid w:val="00181E75"/>
    <w:rsid w:val="001848BD"/>
    <w:rsid w:val="0018784B"/>
    <w:rsid w:val="001905A7"/>
    <w:rsid w:val="00192130"/>
    <w:rsid w:val="001958C8"/>
    <w:rsid w:val="00195B3B"/>
    <w:rsid w:val="001A67A6"/>
    <w:rsid w:val="001B3F25"/>
    <w:rsid w:val="001B6CC1"/>
    <w:rsid w:val="001C11DF"/>
    <w:rsid w:val="001D160E"/>
    <w:rsid w:val="001D32F3"/>
    <w:rsid w:val="001E671A"/>
    <w:rsid w:val="001F0FD1"/>
    <w:rsid w:val="00200949"/>
    <w:rsid w:val="00201BC8"/>
    <w:rsid w:val="0020271D"/>
    <w:rsid w:val="002035AD"/>
    <w:rsid w:val="00213E96"/>
    <w:rsid w:val="002156D2"/>
    <w:rsid w:val="002160FC"/>
    <w:rsid w:val="002318C6"/>
    <w:rsid w:val="00232E95"/>
    <w:rsid w:val="00234EEB"/>
    <w:rsid w:val="00236B41"/>
    <w:rsid w:val="00237172"/>
    <w:rsid w:val="00241076"/>
    <w:rsid w:val="002420C6"/>
    <w:rsid w:val="00245809"/>
    <w:rsid w:val="00246C76"/>
    <w:rsid w:val="00250391"/>
    <w:rsid w:val="00254279"/>
    <w:rsid w:val="00255814"/>
    <w:rsid w:val="002573B0"/>
    <w:rsid w:val="00257877"/>
    <w:rsid w:val="00263577"/>
    <w:rsid w:val="00265BCE"/>
    <w:rsid w:val="00271031"/>
    <w:rsid w:val="00271825"/>
    <w:rsid w:val="00272622"/>
    <w:rsid w:val="00272BCF"/>
    <w:rsid w:val="00272DF1"/>
    <w:rsid w:val="00283C5D"/>
    <w:rsid w:val="00283EEA"/>
    <w:rsid w:val="00285D96"/>
    <w:rsid w:val="0029034A"/>
    <w:rsid w:val="002914EF"/>
    <w:rsid w:val="00297845"/>
    <w:rsid w:val="002A2D87"/>
    <w:rsid w:val="002B21D6"/>
    <w:rsid w:val="002B354C"/>
    <w:rsid w:val="002B422C"/>
    <w:rsid w:val="002C3068"/>
    <w:rsid w:val="002D2666"/>
    <w:rsid w:val="002D3914"/>
    <w:rsid w:val="002D62CE"/>
    <w:rsid w:val="002D6984"/>
    <w:rsid w:val="002E1CD6"/>
    <w:rsid w:val="002E20CD"/>
    <w:rsid w:val="002F0570"/>
    <w:rsid w:val="002F438E"/>
    <w:rsid w:val="002F6505"/>
    <w:rsid w:val="002F7AE2"/>
    <w:rsid w:val="0030319F"/>
    <w:rsid w:val="00312FAF"/>
    <w:rsid w:val="003140C1"/>
    <w:rsid w:val="00314FB4"/>
    <w:rsid w:val="003221CE"/>
    <w:rsid w:val="00322261"/>
    <w:rsid w:val="0032426B"/>
    <w:rsid w:val="00326561"/>
    <w:rsid w:val="00336817"/>
    <w:rsid w:val="0034282B"/>
    <w:rsid w:val="00350D36"/>
    <w:rsid w:val="0035252B"/>
    <w:rsid w:val="00354A8F"/>
    <w:rsid w:val="00357430"/>
    <w:rsid w:val="00363F63"/>
    <w:rsid w:val="003663CB"/>
    <w:rsid w:val="003705D5"/>
    <w:rsid w:val="00377042"/>
    <w:rsid w:val="003810B5"/>
    <w:rsid w:val="00381F56"/>
    <w:rsid w:val="0038308D"/>
    <w:rsid w:val="003856B3"/>
    <w:rsid w:val="003A050B"/>
    <w:rsid w:val="003A0BDB"/>
    <w:rsid w:val="003A354B"/>
    <w:rsid w:val="003B1027"/>
    <w:rsid w:val="003B30EF"/>
    <w:rsid w:val="003B48F2"/>
    <w:rsid w:val="003B4A44"/>
    <w:rsid w:val="003C74DD"/>
    <w:rsid w:val="003D039C"/>
    <w:rsid w:val="003D0B05"/>
    <w:rsid w:val="003D1832"/>
    <w:rsid w:val="003D276B"/>
    <w:rsid w:val="003D558B"/>
    <w:rsid w:val="003D6E48"/>
    <w:rsid w:val="003E681C"/>
    <w:rsid w:val="003F104E"/>
    <w:rsid w:val="003F161F"/>
    <w:rsid w:val="003F2E8B"/>
    <w:rsid w:val="003F3A1F"/>
    <w:rsid w:val="003F3DD5"/>
    <w:rsid w:val="003F7C13"/>
    <w:rsid w:val="003F7CB9"/>
    <w:rsid w:val="004064F8"/>
    <w:rsid w:val="004078E7"/>
    <w:rsid w:val="00410CD7"/>
    <w:rsid w:val="004131F2"/>
    <w:rsid w:val="00415607"/>
    <w:rsid w:val="00415750"/>
    <w:rsid w:val="00420C6E"/>
    <w:rsid w:val="0042213A"/>
    <w:rsid w:val="00422ACA"/>
    <w:rsid w:val="00423E56"/>
    <w:rsid w:val="00425850"/>
    <w:rsid w:val="0043061C"/>
    <w:rsid w:val="0043066D"/>
    <w:rsid w:val="00436457"/>
    <w:rsid w:val="00440DB9"/>
    <w:rsid w:val="0044473F"/>
    <w:rsid w:val="00447811"/>
    <w:rsid w:val="00456FAF"/>
    <w:rsid w:val="0045715D"/>
    <w:rsid w:val="004605E5"/>
    <w:rsid w:val="004618D5"/>
    <w:rsid w:val="00462602"/>
    <w:rsid w:val="004638DB"/>
    <w:rsid w:val="00466A3E"/>
    <w:rsid w:val="00470F91"/>
    <w:rsid w:val="00472ADB"/>
    <w:rsid w:val="00475A64"/>
    <w:rsid w:val="004813AE"/>
    <w:rsid w:val="004818C3"/>
    <w:rsid w:val="0048702B"/>
    <w:rsid w:val="00490906"/>
    <w:rsid w:val="004A1E61"/>
    <w:rsid w:val="004A39A5"/>
    <w:rsid w:val="004A51D9"/>
    <w:rsid w:val="004A55C0"/>
    <w:rsid w:val="004A77B6"/>
    <w:rsid w:val="004B04F4"/>
    <w:rsid w:val="004B6C6A"/>
    <w:rsid w:val="004C0D68"/>
    <w:rsid w:val="004C5805"/>
    <w:rsid w:val="004C758A"/>
    <w:rsid w:val="004C7E4A"/>
    <w:rsid w:val="004D3E78"/>
    <w:rsid w:val="004D44CE"/>
    <w:rsid w:val="004E0419"/>
    <w:rsid w:val="004E23F2"/>
    <w:rsid w:val="004F4D13"/>
    <w:rsid w:val="004F5A9E"/>
    <w:rsid w:val="004F714C"/>
    <w:rsid w:val="004F72DF"/>
    <w:rsid w:val="00502006"/>
    <w:rsid w:val="00507AF2"/>
    <w:rsid w:val="005111B3"/>
    <w:rsid w:val="00511E7B"/>
    <w:rsid w:val="0051234F"/>
    <w:rsid w:val="00512602"/>
    <w:rsid w:val="00514651"/>
    <w:rsid w:val="00514F07"/>
    <w:rsid w:val="0051510C"/>
    <w:rsid w:val="0052067B"/>
    <w:rsid w:val="005208AC"/>
    <w:rsid w:val="00525EA2"/>
    <w:rsid w:val="00535966"/>
    <w:rsid w:val="00537D9A"/>
    <w:rsid w:val="00551352"/>
    <w:rsid w:val="00555E0F"/>
    <w:rsid w:val="00556225"/>
    <w:rsid w:val="00561855"/>
    <w:rsid w:val="00570258"/>
    <w:rsid w:val="00572772"/>
    <w:rsid w:val="00572775"/>
    <w:rsid w:val="0057690B"/>
    <w:rsid w:val="00581E6F"/>
    <w:rsid w:val="00583F55"/>
    <w:rsid w:val="00585B2A"/>
    <w:rsid w:val="005866A3"/>
    <w:rsid w:val="005906E6"/>
    <w:rsid w:val="005927FD"/>
    <w:rsid w:val="005969D5"/>
    <w:rsid w:val="005A2B52"/>
    <w:rsid w:val="005A5C27"/>
    <w:rsid w:val="005B14F8"/>
    <w:rsid w:val="005B7684"/>
    <w:rsid w:val="005C1ABD"/>
    <w:rsid w:val="005C3097"/>
    <w:rsid w:val="005C777D"/>
    <w:rsid w:val="005C7C31"/>
    <w:rsid w:val="005C7D97"/>
    <w:rsid w:val="005D4A74"/>
    <w:rsid w:val="005E1A25"/>
    <w:rsid w:val="005E42CD"/>
    <w:rsid w:val="005E6761"/>
    <w:rsid w:val="005E6B9A"/>
    <w:rsid w:val="005E6E4D"/>
    <w:rsid w:val="005F0354"/>
    <w:rsid w:val="005F15D7"/>
    <w:rsid w:val="005F2F04"/>
    <w:rsid w:val="005F7ADA"/>
    <w:rsid w:val="0060075D"/>
    <w:rsid w:val="006050A9"/>
    <w:rsid w:val="006108C2"/>
    <w:rsid w:val="00613E1F"/>
    <w:rsid w:val="00614438"/>
    <w:rsid w:val="00614FBF"/>
    <w:rsid w:val="00624838"/>
    <w:rsid w:val="00625CB9"/>
    <w:rsid w:val="00627538"/>
    <w:rsid w:val="0063394F"/>
    <w:rsid w:val="00644D04"/>
    <w:rsid w:val="00645FB1"/>
    <w:rsid w:val="006478CF"/>
    <w:rsid w:val="00652378"/>
    <w:rsid w:val="006567CB"/>
    <w:rsid w:val="0066439B"/>
    <w:rsid w:val="00673797"/>
    <w:rsid w:val="00674A0F"/>
    <w:rsid w:val="00681896"/>
    <w:rsid w:val="00682E22"/>
    <w:rsid w:val="0068695A"/>
    <w:rsid w:val="006A2412"/>
    <w:rsid w:val="006C0421"/>
    <w:rsid w:val="006C13DA"/>
    <w:rsid w:val="006C5B6F"/>
    <w:rsid w:val="006C61B8"/>
    <w:rsid w:val="006C675C"/>
    <w:rsid w:val="006D03E6"/>
    <w:rsid w:val="006D0A01"/>
    <w:rsid w:val="006D0A6E"/>
    <w:rsid w:val="006D2268"/>
    <w:rsid w:val="006D705C"/>
    <w:rsid w:val="006E4B4A"/>
    <w:rsid w:val="006E5C5B"/>
    <w:rsid w:val="006E62F8"/>
    <w:rsid w:val="006F349E"/>
    <w:rsid w:val="006F43D3"/>
    <w:rsid w:val="00700519"/>
    <w:rsid w:val="00702777"/>
    <w:rsid w:val="007027CB"/>
    <w:rsid w:val="00705FAF"/>
    <w:rsid w:val="007075EB"/>
    <w:rsid w:val="00712F86"/>
    <w:rsid w:val="00716049"/>
    <w:rsid w:val="007176CC"/>
    <w:rsid w:val="0072078C"/>
    <w:rsid w:val="00727B0D"/>
    <w:rsid w:val="00730150"/>
    <w:rsid w:val="00730BF6"/>
    <w:rsid w:val="00735FE7"/>
    <w:rsid w:val="00736381"/>
    <w:rsid w:val="00737488"/>
    <w:rsid w:val="00742255"/>
    <w:rsid w:val="0074259B"/>
    <w:rsid w:val="00742BD8"/>
    <w:rsid w:val="00764F3C"/>
    <w:rsid w:val="0077104A"/>
    <w:rsid w:val="00772289"/>
    <w:rsid w:val="007747C3"/>
    <w:rsid w:val="00776F98"/>
    <w:rsid w:val="00777441"/>
    <w:rsid w:val="007777D9"/>
    <w:rsid w:val="00777D51"/>
    <w:rsid w:val="00781DC8"/>
    <w:rsid w:val="00783B25"/>
    <w:rsid w:val="00785C79"/>
    <w:rsid w:val="00786937"/>
    <w:rsid w:val="00795894"/>
    <w:rsid w:val="007A2798"/>
    <w:rsid w:val="007A461E"/>
    <w:rsid w:val="007B111A"/>
    <w:rsid w:val="007B1704"/>
    <w:rsid w:val="007B1F85"/>
    <w:rsid w:val="007B2A69"/>
    <w:rsid w:val="007B371C"/>
    <w:rsid w:val="007C164B"/>
    <w:rsid w:val="007C3D8A"/>
    <w:rsid w:val="007C4FF0"/>
    <w:rsid w:val="007C598B"/>
    <w:rsid w:val="007D138F"/>
    <w:rsid w:val="007D265F"/>
    <w:rsid w:val="007D5C1F"/>
    <w:rsid w:val="007E1581"/>
    <w:rsid w:val="007E1D40"/>
    <w:rsid w:val="007E5EC0"/>
    <w:rsid w:val="007E7A5D"/>
    <w:rsid w:val="007F050A"/>
    <w:rsid w:val="007F1C55"/>
    <w:rsid w:val="007F1D08"/>
    <w:rsid w:val="007F1E03"/>
    <w:rsid w:val="008024F0"/>
    <w:rsid w:val="00805E64"/>
    <w:rsid w:val="00811022"/>
    <w:rsid w:val="0081646A"/>
    <w:rsid w:val="00817E3A"/>
    <w:rsid w:val="00820866"/>
    <w:rsid w:val="0082246D"/>
    <w:rsid w:val="008241E3"/>
    <w:rsid w:val="0082665F"/>
    <w:rsid w:val="00826ECF"/>
    <w:rsid w:val="0083563F"/>
    <w:rsid w:val="00836185"/>
    <w:rsid w:val="00836F25"/>
    <w:rsid w:val="008422A1"/>
    <w:rsid w:val="0084351B"/>
    <w:rsid w:val="00844E7A"/>
    <w:rsid w:val="0085048D"/>
    <w:rsid w:val="00850DFF"/>
    <w:rsid w:val="00853CD7"/>
    <w:rsid w:val="00854B88"/>
    <w:rsid w:val="008559D2"/>
    <w:rsid w:val="008657DC"/>
    <w:rsid w:val="00865922"/>
    <w:rsid w:val="00867286"/>
    <w:rsid w:val="00870C36"/>
    <w:rsid w:val="00870DA5"/>
    <w:rsid w:val="00872993"/>
    <w:rsid w:val="00874E63"/>
    <w:rsid w:val="008768B4"/>
    <w:rsid w:val="008768C0"/>
    <w:rsid w:val="00881C65"/>
    <w:rsid w:val="0088214A"/>
    <w:rsid w:val="00883366"/>
    <w:rsid w:val="00883F1A"/>
    <w:rsid w:val="00886D73"/>
    <w:rsid w:val="00887FFB"/>
    <w:rsid w:val="0089759E"/>
    <w:rsid w:val="008A0687"/>
    <w:rsid w:val="008A2727"/>
    <w:rsid w:val="008A561F"/>
    <w:rsid w:val="008C0853"/>
    <w:rsid w:val="008C0F61"/>
    <w:rsid w:val="008C49CF"/>
    <w:rsid w:val="008D17C8"/>
    <w:rsid w:val="008D21F1"/>
    <w:rsid w:val="008D317C"/>
    <w:rsid w:val="008D35A1"/>
    <w:rsid w:val="008D5E0C"/>
    <w:rsid w:val="008D7A03"/>
    <w:rsid w:val="008F0906"/>
    <w:rsid w:val="008F111C"/>
    <w:rsid w:val="008F51E5"/>
    <w:rsid w:val="008F7838"/>
    <w:rsid w:val="00902292"/>
    <w:rsid w:val="00905AFE"/>
    <w:rsid w:val="00905E69"/>
    <w:rsid w:val="0090620B"/>
    <w:rsid w:val="00907B5E"/>
    <w:rsid w:val="00910920"/>
    <w:rsid w:val="0091207E"/>
    <w:rsid w:val="00912783"/>
    <w:rsid w:val="00920B3B"/>
    <w:rsid w:val="00920C84"/>
    <w:rsid w:val="00923314"/>
    <w:rsid w:val="00927D1C"/>
    <w:rsid w:val="00930D66"/>
    <w:rsid w:val="009332E5"/>
    <w:rsid w:val="00933F47"/>
    <w:rsid w:val="00942B53"/>
    <w:rsid w:val="00943A31"/>
    <w:rsid w:val="009457BA"/>
    <w:rsid w:val="00946E3A"/>
    <w:rsid w:val="00947C84"/>
    <w:rsid w:val="00950FA6"/>
    <w:rsid w:val="009668A4"/>
    <w:rsid w:val="00967BAE"/>
    <w:rsid w:val="0097052B"/>
    <w:rsid w:val="009755B4"/>
    <w:rsid w:val="00980C21"/>
    <w:rsid w:val="009833F5"/>
    <w:rsid w:val="00983E0D"/>
    <w:rsid w:val="0098494E"/>
    <w:rsid w:val="00995C22"/>
    <w:rsid w:val="00996B2F"/>
    <w:rsid w:val="00996DF1"/>
    <w:rsid w:val="009A273A"/>
    <w:rsid w:val="009A3B34"/>
    <w:rsid w:val="009A5D91"/>
    <w:rsid w:val="009B06BA"/>
    <w:rsid w:val="009B2FAA"/>
    <w:rsid w:val="009B5300"/>
    <w:rsid w:val="009B6FCC"/>
    <w:rsid w:val="009D0CAA"/>
    <w:rsid w:val="009D23BB"/>
    <w:rsid w:val="009D5434"/>
    <w:rsid w:val="009D57F3"/>
    <w:rsid w:val="009D76B6"/>
    <w:rsid w:val="009F1782"/>
    <w:rsid w:val="009F394B"/>
    <w:rsid w:val="009F4DC5"/>
    <w:rsid w:val="009F4ED8"/>
    <w:rsid w:val="009F5E61"/>
    <w:rsid w:val="009F750C"/>
    <w:rsid w:val="009F7E8F"/>
    <w:rsid w:val="00A037FF"/>
    <w:rsid w:val="00A04328"/>
    <w:rsid w:val="00A114FF"/>
    <w:rsid w:val="00A14656"/>
    <w:rsid w:val="00A255EC"/>
    <w:rsid w:val="00A26CCB"/>
    <w:rsid w:val="00A3024C"/>
    <w:rsid w:val="00A312F1"/>
    <w:rsid w:val="00A4129F"/>
    <w:rsid w:val="00A45413"/>
    <w:rsid w:val="00A5099D"/>
    <w:rsid w:val="00A549E0"/>
    <w:rsid w:val="00A55EE4"/>
    <w:rsid w:val="00A66060"/>
    <w:rsid w:val="00A726E6"/>
    <w:rsid w:val="00A801CD"/>
    <w:rsid w:val="00A80B8B"/>
    <w:rsid w:val="00A8206E"/>
    <w:rsid w:val="00A87557"/>
    <w:rsid w:val="00A90072"/>
    <w:rsid w:val="00A9134A"/>
    <w:rsid w:val="00A913C9"/>
    <w:rsid w:val="00A929F0"/>
    <w:rsid w:val="00A943F6"/>
    <w:rsid w:val="00AA0268"/>
    <w:rsid w:val="00AA06A0"/>
    <w:rsid w:val="00AA2B02"/>
    <w:rsid w:val="00AB5B49"/>
    <w:rsid w:val="00AB6F08"/>
    <w:rsid w:val="00AC4B1C"/>
    <w:rsid w:val="00AD0F97"/>
    <w:rsid w:val="00AD4CF2"/>
    <w:rsid w:val="00AD577D"/>
    <w:rsid w:val="00AE145B"/>
    <w:rsid w:val="00AE1546"/>
    <w:rsid w:val="00AE3736"/>
    <w:rsid w:val="00AE4D08"/>
    <w:rsid w:val="00AE7CAA"/>
    <w:rsid w:val="00AF1CFA"/>
    <w:rsid w:val="00AF376C"/>
    <w:rsid w:val="00AF4791"/>
    <w:rsid w:val="00AF503B"/>
    <w:rsid w:val="00AF6A42"/>
    <w:rsid w:val="00B00F83"/>
    <w:rsid w:val="00B015D4"/>
    <w:rsid w:val="00B0162B"/>
    <w:rsid w:val="00B13C45"/>
    <w:rsid w:val="00B17E6D"/>
    <w:rsid w:val="00B20727"/>
    <w:rsid w:val="00B25C80"/>
    <w:rsid w:val="00B32603"/>
    <w:rsid w:val="00B3355E"/>
    <w:rsid w:val="00B34033"/>
    <w:rsid w:val="00B37E4A"/>
    <w:rsid w:val="00B42329"/>
    <w:rsid w:val="00B449A8"/>
    <w:rsid w:val="00B47DB6"/>
    <w:rsid w:val="00B54408"/>
    <w:rsid w:val="00B55087"/>
    <w:rsid w:val="00B55368"/>
    <w:rsid w:val="00B61C89"/>
    <w:rsid w:val="00B67585"/>
    <w:rsid w:val="00B7125B"/>
    <w:rsid w:val="00B71DAF"/>
    <w:rsid w:val="00B755C7"/>
    <w:rsid w:val="00B81954"/>
    <w:rsid w:val="00B82449"/>
    <w:rsid w:val="00B87739"/>
    <w:rsid w:val="00B909EE"/>
    <w:rsid w:val="00B93505"/>
    <w:rsid w:val="00B93FB7"/>
    <w:rsid w:val="00B946ED"/>
    <w:rsid w:val="00B94A02"/>
    <w:rsid w:val="00B952B3"/>
    <w:rsid w:val="00B975CA"/>
    <w:rsid w:val="00BA2390"/>
    <w:rsid w:val="00BA2A17"/>
    <w:rsid w:val="00BA623E"/>
    <w:rsid w:val="00BB04F0"/>
    <w:rsid w:val="00BB2286"/>
    <w:rsid w:val="00BB3AAF"/>
    <w:rsid w:val="00BC21B2"/>
    <w:rsid w:val="00BC68B3"/>
    <w:rsid w:val="00BC7BBC"/>
    <w:rsid w:val="00BD06C4"/>
    <w:rsid w:val="00BD6321"/>
    <w:rsid w:val="00BE4695"/>
    <w:rsid w:val="00BE4D2D"/>
    <w:rsid w:val="00BE5BEA"/>
    <w:rsid w:val="00BF560C"/>
    <w:rsid w:val="00C009AA"/>
    <w:rsid w:val="00C04F6B"/>
    <w:rsid w:val="00C16A1A"/>
    <w:rsid w:val="00C172A1"/>
    <w:rsid w:val="00C176C7"/>
    <w:rsid w:val="00C20417"/>
    <w:rsid w:val="00C20E81"/>
    <w:rsid w:val="00C26227"/>
    <w:rsid w:val="00C27E8B"/>
    <w:rsid w:val="00C315C1"/>
    <w:rsid w:val="00C35433"/>
    <w:rsid w:val="00C3676E"/>
    <w:rsid w:val="00C36C87"/>
    <w:rsid w:val="00C40482"/>
    <w:rsid w:val="00C40BD1"/>
    <w:rsid w:val="00C45B9E"/>
    <w:rsid w:val="00C470A4"/>
    <w:rsid w:val="00C538EB"/>
    <w:rsid w:val="00C563EC"/>
    <w:rsid w:val="00C56D74"/>
    <w:rsid w:val="00C61B26"/>
    <w:rsid w:val="00C62F10"/>
    <w:rsid w:val="00C71176"/>
    <w:rsid w:val="00C7499B"/>
    <w:rsid w:val="00C76FE7"/>
    <w:rsid w:val="00C8310C"/>
    <w:rsid w:val="00C84588"/>
    <w:rsid w:val="00C855A9"/>
    <w:rsid w:val="00C928AA"/>
    <w:rsid w:val="00C93617"/>
    <w:rsid w:val="00C94E83"/>
    <w:rsid w:val="00C96DD9"/>
    <w:rsid w:val="00C97773"/>
    <w:rsid w:val="00CA64CA"/>
    <w:rsid w:val="00CA7F60"/>
    <w:rsid w:val="00CB05EE"/>
    <w:rsid w:val="00CB07BC"/>
    <w:rsid w:val="00CB18F5"/>
    <w:rsid w:val="00CB1B04"/>
    <w:rsid w:val="00CB4E12"/>
    <w:rsid w:val="00CC0AC8"/>
    <w:rsid w:val="00CC6BAA"/>
    <w:rsid w:val="00CD1689"/>
    <w:rsid w:val="00CD2268"/>
    <w:rsid w:val="00CD40A4"/>
    <w:rsid w:val="00CD7512"/>
    <w:rsid w:val="00CE1CED"/>
    <w:rsid w:val="00CE1FEB"/>
    <w:rsid w:val="00CE2889"/>
    <w:rsid w:val="00CE6A43"/>
    <w:rsid w:val="00CF06C9"/>
    <w:rsid w:val="00CF3EF0"/>
    <w:rsid w:val="00CF3FAC"/>
    <w:rsid w:val="00CF4984"/>
    <w:rsid w:val="00CF54C9"/>
    <w:rsid w:val="00CF54FE"/>
    <w:rsid w:val="00CF6A01"/>
    <w:rsid w:val="00CF78F1"/>
    <w:rsid w:val="00D00B99"/>
    <w:rsid w:val="00D0377B"/>
    <w:rsid w:val="00D11EEC"/>
    <w:rsid w:val="00D16963"/>
    <w:rsid w:val="00D17A02"/>
    <w:rsid w:val="00D27479"/>
    <w:rsid w:val="00D334A2"/>
    <w:rsid w:val="00D414EC"/>
    <w:rsid w:val="00D46DA5"/>
    <w:rsid w:val="00D50A66"/>
    <w:rsid w:val="00D51389"/>
    <w:rsid w:val="00D5331E"/>
    <w:rsid w:val="00D5405B"/>
    <w:rsid w:val="00D56690"/>
    <w:rsid w:val="00D57E76"/>
    <w:rsid w:val="00D6449F"/>
    <w:rsid w:val="00D70F71"/>
    <w:rsid w:val="00D725D1"/>
    <w:rsid w:val="00D8067B"/>
    <w:rsid w:val="00D811AD"/>
    <w:rsid w:val="00D84103"/>
    <w:rsid w:val="00D84310"/>
    <w:rsid w:val="00D948BC"/>
    <w:rsid w:val="00D96B5D"/>
    <w:rsid w:val="00D9771B"/>
    <w:rsid w:val="00DA2487"/>
    <w:rsid w:val="00DA622F"/>
    <w:rsid w:val="00DB4650"/>
    <w:rsid w:val="00DB7FD4"/>
    <w:rsid w:val="00DC07DF"/>
    <w:rsid w:val="00DC116E"/>
    <w:rsid w:val="00DC549B"/>
    <w:rsid w:val="00DC7AF2"/>
    <w:rsid w:val="00DD54F6"/>
    <w:rsid w:val="00DD6D1A"/>
    <w:rsid w:val="00DD6F57"/>
    <w:rsid w:val="00DE42EA"/>
    <w:rsid w:val="00DE72E4"/>
    <w:rsid w:val="00DE76E2"/>
    <w:rsid w:val="00DE7E94"/>
    <w:rsid w:val="00DF6E7E"/>
    <w:rsid w:val="00E000D1"/>
    <w:rsid w:val="00E02386"/>
    <w:rsid w:val="00E02D7E"/>
    <w:rsid w:val="00E04B38"/>
    <w:rsid w:val="00E05425"/>
    <w:rsid w:val="00E06543"/>
    <w:rsid w:val="00E06CB8"/>
    <w:rsid w:val="00E11611"/>
    <w:rsid w:val="00E13F23"/>
    <w:rsid w:val="00E20943"/>
    <w:rsid w:val="00E25B88"/>
    <w:rsid w:val="00E26BC4"/>
    <w:rsid w:val="00E32A20"/>
    <w:rsid w:val="00E32C6B"/>
    <w:rsid w:val="00E3690D"/>
    <w:rsid w:val="00E43F8A"/>
    <w:rsid w:val="00E641F7"/>
    <w:rsid w:val="00E64D9C"/>
    <w:rsid w:val="00E66764"/>
    <w:rsid w:val="00E67A5C"/>
    <w:rsid w:val="00E67C10"/>
    <w:rsid w:val="00E7139E"/>
    <w:rsid w:val="00E81571"/>
    <w:rsid w:val="00E859BC"/>
    <w:rsid w:val="00E864A7"/>
    <w:rsid w:val="00E87D71"/>
    <w:rsid w:val="00E87E41"/>
    <w:rsid w:val="00E9057B"/>
    <w:rsid w:val="00E95FB5"/>
    <w:rsid w:val="00E96B58"/>
    <w:rsid w:val="00E97273"/>
    <w:rsid w:val="00E973AF"/>
    <w:rsid w:val="00EA63CA"/>
    <w:rsid w:val="00EB043A"/>
    <w:rsid w:val="00EB1DED"/>
    <w:rsid w:val="00EC1E27"/>
    <w:rsid w:val="00EC33C5"/>
    <w:rsid w:val="00EC5525"/>
    <w:rsid w:val="00ED27BE"/>
    <w:rsid w:val="00ED3B4F"/>
    <w:rsid w:val="00ED417A"/>
    <w:rsid w:val="00EE523C"/>
    <w:rsid w:val="00EF2215"/>
    <w:rsid w:val="00EF2775"/>
    <w:rsid w:val="00EF5789"/>
    <w:rsid w:val="00F037D0"/>
    <w:rsid w:val="00F1068F"/>
    <w:rsid w:val="00F112DA"/>
    <w:rsid w:val="00F13616"/>
    <w:rsid w:val="00F21764"/>
    <w:rsid w:val="00F21AFB"/>
    <w:rsid w:val="00F23C4F"/>
    <w:rsid w:val="00F259F4"/>
    <w:rsid w:val="00F2637F"/>
    <w:rsid w:val="00F30ECB"/>
    <w:rsid w:val="00F36C20"/>
    <w:rsid w:val="00F36EDC"/>
    <w:rsid w:val="00F4173D"/>
    <w:rsid w:val="00F41EB0"/>
    <w:rsid w:val="00F42737"/>
    <w:rsid w:val="00F43317"/>
    <w:rsid w:val="00F44667"/>
    <w:rsid w:val="00F53A20"/>
    <w:rsid w:val="00F57B52"/>
    <w:rsid w:val="00F60D93"/>
    <w:rsid w:val="00F60F9B"/>
    <w:rsid w:val="00F66464"/>
    <w:rsid w:val="00F7079F"/>
    <w:rsid w:val="00F707B4"/>
    <w:rsid w:val="00F7312C"/>
    <w:rsid w:val="00F75B53"/>
    <w:rsid w:val="00F869BE"/>
    <w:rsid w:val="00F93AA0"/>
    <w:rsid w:val="00F93B9C"/>
    <w:rsid w:val="00F94734"/>
    <w:rsid w:val="00FA2761"/>
    <w:rsid w:val="00FA6144"/>
    <w:rsid w:val="00FA6193"/>
    <w:rsid w:val="00FA740D"/>
    <w:rsid w:val="00FB2D5C"/>
    <w:rsid w:val="00FB6DE6"/>
    <w:rsid w:val="00FC1BA6"/>
    <w:rsid w:val="00FD2656"/>
    <w:rsid w:val="00FD51CC"/>
    <w:rsid w:val="00FD7878"/>
    <w:rsid w:val="00FE282E"/>
    <w:rsid w:val="00FE59CA"/>
    <w:rsid w:val="00FE715D"/>
    <w:rsid w:val="00FF13A8"/>
    <w:rsid w:val="00FF2213"/>
    <w:rsid w:val="00FF4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5D9A28"/>
  <w15:docId w15:val="{1963B8D3-47BB-4906-AA44-DC815F2B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B88"/>
    <w:rPr>
      <w:sz w:val="24"/>
      <w:szCs w:val="24"/>
      <w:lang w:val="de-DE" w:eastAsia="de-DE"/>
    </w:rPr>
  </w:style>
  <w:style w:type="paragraph" w:styleId="berschrift1">
    <w:name w:val="heading 1"/>
    <w:basedOn w:val="Standard"/>
    <w:next w:val="Standard"/>
    <w:link w:val="berschrift1Zchn"/>
    <w:qFormat/>
    <w:rsid w:val="00C20417"/>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D0F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54B88"/>
    <w:rPr>
      <w:rFonts w:ascii="Tahoma" w:hAnsi="Tahoma" w:cs="Tahoma"/>
      <w:sz w:val="16"/>
      <w:szCs w:val="16"/>
    </w:rPr>
  </w:style>
  <w:style w:type="character" w:styleId="Hyperlink">
    <w:name w:val="Hyperlink"/>
    <w:basedOn w:val="Absatz-Standardschriftart"/>
    <w:uiPriority w:val="99"/>
    <w:rsid w:val="00777441"/>
    <w:rPr>
      <w:rFonts w:cs="Times New Roman"/>
      <w:color w:val="0000FF"/>
      <w:u w:val="single"/>
    </w:rPr>
  </w:style>
  <w:style w:type="paragraph" w:styleId="Textkrper">
    <w:name w:val="Body Text"/>
    <w:basedOn w:val="Standard"/>
    <w:link w:val="TextkrperZchn"/>
    <w:uiPriority w:val="99"/>
    <w:rsid w:val="003A050B"/>
    <w:pPr>
      <w:spacing w:before="120" w:after="120"/>
      <w:ind w:left="357"/>
    </w:pPr>
    <w:rPr>
      <w:rFonts w:ascii="Arial" w:hAnsi="Arial" w:cs="Arial"/>
      <w:sz w:val="20"/>
      <w:szCs w:val="20"/>
    </w:rPr>
  </w:style>
  <w:style w:type="character" w:customStyle="1" w:styleId="TextkrperZchn">
    <w:name w:val="Textkörper Zchn"/>
    <w:basedOn w:val="Absatz-Standardschriftart"/>
    <w:link w:val="Textkrper"/>
    <w:uiPriority w:val="99"/>
    <w:semiHidden/>
    <w:locked/>
    <w:rsid w:val="00854B88"/>
    <w:rPr>
      <w:rFonts w:cs="Times New Roman"/>
      <w:sz w:val="24"/>
      <w:szCs w:val="24"/>
    </w:rPr>
  </w:style>
  <w:style w:type="paragraph" w:styleId="Funotentext">
    <w:name w:val="footnote text"/>
    <w:basedOn w:val="Standard"/>
    <w:link w:val="FunotentextZchn"/>
    <w:uiPriority w:val="99"/>
    <w:semiHidden/>
    <w:rsid w:val="007D5C1F"/>
    <w:rPr>
      <w:sz w:val="20"/>
      <w:szCs w:val="20"/>
    </w:rPr>
  </w:style>
  <w:style w:type="character" w:customStyle="1" w:styleId="FunotentextZchn">
    <w:name w:val="Fußnotentext Zchn"/>
    <w:basedOn w:val="Absatz-Standardschriftart"/>
    <w:link w:val="Funotentext"/>
    <w:uiPriority w:val="99"/>
    <w:semiHidden/>
    <w:locked/>
    <w:rsid w:val="00854B88"/>
    <w:rPr>
      <w:rFonts w:cs="Times New Roman"/>
      <w:sz w:val="20"/>
      <w:szCs w:val="20"/>
    </w:rPr>
  </w:style>
  <w:style w:type="character" w:styleId="Funotenzeichen">
    <w:name w:val="footnote reference"/>
    <w:basedOn w:val="Absatz-Standardschriftart"/>
    <w:uiPriority w:val="99"/>
    <w:semiHidden/>
    <w:rsid w:val="00B952B3"/>
    <w:rPr>
      <w:rFonts w:cs="Times New Roman"/>
      <w:vertAlign w:val="superscript"/>
    </w:rPr>
  </w:style>
  <w:style w:type="paragraph" w:styleId="Kopfzeile">
    <w:name w:val="header"/>
    <w:basedOn w:val="Standard"/>
    <w:link w:val="KopfzeileZchn"/>
    <w:rsid w:val="00DE76E2"/>
    <w:pPr>
      <w:tabs>
        <w:tab w:val="center" w:pos="4536"/>
        <w:tab w:val="right" w:pos="9072"/>
      </w:tabs>
    </w:pPr>
  </w:style>
  <w:style w:type="character" w:customStyle="1" w:styleId="KopfzeileZchn">
    <w:name w:val="Kopfzeile Zchn"/>
    <w:basedOn w:val="Absatz-Standardschriftart"/>
    <w:link w:val="Kopfzeile"/>
    <w:uiPriority w:val="99"/>
    <w:semiHidden/>
    <w:locked/>
    <w:rsid w:val="00854B88"/>
    <w:rPr>
      <w:rFonts w:cs="Times New Roman"/>
      <w:sz w:val="24"/>
      <w:szCs w:val="24"/>
    </w:rPr>
  </w:style>
  <w:style w:type="paragraph" w:styleId="Fuzeile">
    <w:name w:val="footer"/>
    <w:basedOn w:val="Standard"/>
    <w:link w:val="FuzeileZchn"/>
    <w:rsid w:val="00DE76E2"/>
    <w:pPr>
      <w:tabs>
        <w:tab w:val="center" w:pos="4536"/>
        <w:tab w:val="right" w:pos="9072"/>
      </w:tabs>
    </w:pPr>
  </w:style>
  <w:style w:type="character" w:customStyle="1" w:styleId="FuzeileZchn">
    <w:name w:val="Fußzeile Zchn"/>
    <w:basedOn w:val="Absatz-Standardschriftart"/>
    <w:link w:val="Fuzeile"/>
    <w:uiPriority w:val="99"/>
    <w:semiHidden/>
    <w:locked/>
    <w:rsid w:val="00854B88"/>
    <w:rPr>
      <w:rFonts w:cs="Times New Roman"/>
      <w:sz w:val="24"/>
      <w:szCs w:val="24"/>
    </w:rPr>
  </w:style>
  <w:style w:type="character" w:styleId="Seitenzahl">
    <w:name w:val="page number"/>
    <w:basedOn w:val="Absatz-Standardschriftart"/>
    <w:uiPriority w:val="99"/>
    <w:rsid w:val="00AE7CAA"/>
    <w:rPr>
      <w:rFonts w:cs="Times New Roman"/>
    </w:rPr>
  </w:style>
  <w:style w:type="paragraph" w:styleId="Dokumentstruktur">
    <w:name w:val="Document Map"/>
    <w:basedOn w:val="Standard"/>
    <w:link w:val="DokumentstrukturZchn"/>
    <w:uiPriority w:val="99"/>
    <w:semiHidden/>
    <w:rsid w:val="0090620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854B88"/>
    <w:rPr>
      <w:rFonts w:ascii="Tahoma" w:hAnsi="Tahoma" w:cs="Tahoma"/>
      <w:sz w:val="16"/>
      <w:szCs w:val="16"/>
    </w:rPr>
  </w:style>
  <w:style w:type="paragraph" w:styleId="StandardWeb">
    <w:name w:val="Normal (Web)"/>
    <w:basedOn w:val="Standard"/>
    <w:uiPriority w:val="99"/>
    <w:rsid w:val="0045715D"/>
    <w:pPr>
      <w:spacing w:before="100" w:beforeAutospacing="1" w:after="100" w:afterAutospacing="1"/>
    </w:pPr>
  </w:style>
  <w:style w:type="paragraph" w:customStyle="1" w:styleId="Default">
    <w:name w:val="Default"/>
    <w:uiPriority w:val="99"/>
    <w:rsid w:val="001543A1"/>
    <w:pPr>
      <w:autoSpaceDE w:val="0"/>
      <w:autoSpaceDN w:val="0"/>
      <w:adjustRightInd w:val="0"/>
    </w:pPr>
    <w:rPr>
      <w:rFonts w:ascii="Arial" w:hAnsi="Arial" w:cs="Arial"/>
      <w:color w:val="000000"/>
      <w:sz w:val="24"/>
      <w:szCs w:val="24"/>
      <w:lang w:val="de-DE" w:eastAsia="de-DE"/>
    </w:rPr>
  </w:style>
  <w:style w:type="character" w:styleId="BesuchterLink">
    <w:name w:val="FollowedHyperlink"/>
    <w:basedOn w:val="Absatz-Standardschriftart"/>
    <w:uiPriority w:val="99"/>
    <w:rsid w:val="00B55087"/>
    <w:rPr>
      <w:rFonts w:cs="Times New Roman"/>
      <w:color w:val="800080"/>
      <w:u w:val="single"/>
    </w:rPr>
  </w:style>
  <w:style w:type="paragraph" w:styleId="berarbeitung">
    <w:name w:val="Revision"/>
    <w:hidden/>
    <w:uiPriority w:val="99"/>
    <w:semiHidden/>
    <w:rsid w:val="00A87557"/>
    <w:rPr>
      <w:sz w:val="24"/>
      <w:szCs w:val="24"/>
      <w:lang w:val="de-DE" w:eastAsia="de-DE"/>
    </w:rPr>
  </w:style>
  <w:style w:type="paragraph" w:styleId="KeinLeerraum">
    <w:name w:val="No Spacing"/>
    <w:uiPriority w:val="1"/>
    <w:qFormat/>
    <w:rsid w:val="00853CD7"/>
    <w:pPr>
      <w:jc w:val="both"/>
    </w:pPr>
    <w:rPr>
      <w:rFonts w:ascii="Arial" w:hAnsi="Arial"/>
      <w:sz w:val="22"/>
      <w:lang w:val="de-DE" w:eastAsia="de-DE"/>
    </w:rPr>
  </w:style>
  <w:style w:type="paragraph" w:styleId="Listenabsatz">
    <w:name w:val="List Paragraph"/>
    <w:basedOn w:val="Standard"/>
    <w:uiPriority w:val="34"/>
    <w:qFormat/>
    <w:rsid w:val="002D3914"/>
    <w:pPr>
      <w:ind w:left="720"/>
      <w:contextualSpacing/>
    </w:pPr>
  </w:style>
  <w:style w:type="character" w:customStyle="1" w:styleId="berschrift1Zchn">
    <w:name w:val="Überschrift 1 Zchn"/>
    <w:basedOn w:val="Absatz-Standardschriftart"/>
    <w:link w:val="berschrift1"/>
    <w:rsid w:val="00C20417"/>
    <w:rPr>
      <w:rFonts w:ascii="Arial" w:hAnsi="Arial" w:cs="Arial"/>
      <w:b/>
      <w:bCs/>
      <w:kern w:val="32"/>
      <w:sz w:val="32"/>
      <w:szCs w:val="32"/>
      <w:lang w:val="de-DE" w:eastAsia="de-DE"/>
    </w:rPr>
  </w:style>
  <w:style w:type="character" w:styleId="Kommentarzeichen">
    <w:name w:val="annotation reference"/>
    <w:basedOn w:val="Absatz-Standardschriftart"/>
    <w:uiPriority w:val="99"/>
    <w:semiHidden/>
    <w:unhideWhenUsed/>
    <w:rsid w:val="008D7A03"/>
    <w:rPr>
      <w:sz w:val="16"/>
      <w:szCs w:val="16"/>
    </w:rPr>
  </w:style>
  <w:style w:type="paragraph" w:styleId="Kommentartext">
    <w:name w:val="annotation text"/>
    <w:basedOn w:val="Standard"/>
    <w:link w:val="KommentartextZchn"/>
    <w:uiPriority w:val="99"/>
    <w:semiHidden/>
    <w:unhideWhenUsed/>
    <w:rsid w:val="008D7A03"/>
    <w:rPr>
      <w:sz w:val="20"/>
      <w:szCs w:val="20"/>
    </w:rPr>
  </w:style>
  <w:style w:type="character" w:customStyle="1" w:styleId="KommentartextZchn">
    <w:name w:val="Kommentartext Zchn"/>
    <w:basedOn w:val="Absatz-Standardschriftart"/>
    <w:link w:val="Kommentartext"/>
    <w:uiPriority w:val="99"/>
    <w:semiHidden/>
    <w:rsid w:val="008D7A03"/>
    <w:rPr>
      <w:lang w:val="de-DE" w:eastAsia="de-DE"/>
    </w:rPr>
  </w:style>
  <w:style w:type="paragraph" w:styleId="Kommentarthema">
    <w:name w:val="annotation subject"/>
    <w:basedOn w:val="Kommentartext"/>
    <w:next w:val="Kommentartext"/>
    <w:link w:val="KommentarthemaZchn"/>
    <w:uiPriority w:val="99"/>
    <w:semiHidden/>
    <w:unhideWhenUsed/>
    <w:rsid w:val="008D7A03"/>
    <w:rPr>
      <w:b/>
      <w:bCs/>
    </w:rPr>
  </w:style>
  <w:style w:type="character" w:customStyle="1" w:styleId="KommentarthemaZchn">
    <w:name w:val="Kommentarthema Zchn"/>
    <w:basedOn w:val="KommentartextZchn"/>
    <w:link w:val="Kommentarthema"/>
    <w:uiPriority w:val="99"/>
    <w:semiHidden/>
    <w:rsid w:val="008D7A03"/>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01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n@gkb.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kb.at/images/infrastruktur-zugang/2017-reviewed/Trassenbestellformular_deutsch.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776E-3140-465E-A3BA-CC9CA728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3430</Words>
  <Characters>25856</Characters>
  <Application>Microsoft Office Word</Application>
  <DocSecurity>0</DocSecurity>
  <Lines>215</Lines>
  <Paragraphs>58</Paragraphs>
  <ScaleCrop>false</ScaleCrop>
  <HeadingPairs>
    <vt:vector size="2" baseType="variant">
      <vt:variant>
        <vt:lpstr>Titel</vt:lpstr>
      </vt:variant>
      <vt:variant>
        <vt:i4>1</vt:i4>
      </vt:variant>
    </vt:vector>
  </HeadingPairs>
  <TitlesOfParts>
    <vt:vector size="1" baseType="lpstr">
      <vt:lpstr>Schienennetznutzungsbedingungen</vt:lpstr>
    </vt:vector>
  </TitlesOfParts>
  <Company>HP</Company>
  <LinksUpToDate>false</LinksUpToDate>
  <CharactersWithSpaces>29228</CharactersWithSpaces>
  <SharedDoc>false</SharedDoc>
  <HLinks>
    <vt:vector size="54" baseType="variant">
      <vt:variant>
        <vt:i4>7733289</vt:i4>
      </vt:variant>
      <vt:variant>
        <vt:i4>24</vt:i4>
      </vt:variant>
      <vt:variant>
        <vt:i4>0</vt:i4>
      </vt:variant>
      <vt:variant>
        <vt:i4>5</vt:i4>
      </vt:variant>
      <vt:variant>
        <vt:lpwstr>http://www.schig.com/index.php?id=17&amp;type=0</vt:lpwstr>
      </vt:variant>
      <vt:variant>
        <vt:lpwstr/>
      </vt:variant>
      <vt:variant>
        <vt:i4>7733327</vt:i4>
      </vt:variant>
      <vt:variant>
        <vt:i4>21</vt:i4>
      </vt:variant>
      <vt:variant>
        <vt:i4>0</vt:i4>
      </vt:variant>
      <vt:variant>
        <vt:i4>5</vt:i4>
      </vt:variant>
      <vt:variant>
        <vt:lpwstr>mailto:gkffdl@gkb.at</vt:lpwstr>
      </vt:variant>
      <vt:variant>
        <vt:lpwstr/>
      </vt:variant>
      <vt:variant>
        <vt:i4>7995404</vt:i4>
      </vt:variant>
      <vt:variant>
        <vt:i4>18</vt:i4>
      </vt:variant>
      <vt:variant>
        <vt:i4>0</vt:i4>
      </vt:variant>
      <vt:variant>
        <vt:i4>5</vt:i4>
      </vt:variant>
      <vt:variant>
        <vt:lpwstr>mailto:schig.eis@schig.com</vt:lpwstr>
      </vt:variant>
      <vt:variant>
        <vt:lpwstr/>
      </vt:variant>
      <vt:variant>
        <vt:i4>3801153</vt:i4>
      </vt:variant>
      <vt:variant>
        <vt:i4>15</vt:i4>
      </vt:variant>
      <vt:variant>
        <vt:i4>0</vt:i4>
      </vt:variant>
      <vt:variant>
        <vt:i4>5</vt:i4>
      </vt:variant>
      <vt:variant>
        <vt:lpwstr>mailto:czettl.johann@gkb.at</vt:lpwstr>
      </vt:variant>
      <vt:variant>
        <vt:lpwstr/>
      </vt:variant>
      <vt:variant>
        <vt:i4>6094903</vt:i4>
      </vt:variant>
      <vt:variant>
        <vt:i4>12</vt:i4>
      </vt:variant>
      <vt:variant>
        <vt:i4>0</vt:i4>
      </vt:variant>
      <vt:variant>
        <vt:i4>5</vt:i4>
      </vt:variant>
      <vt:variant>
        <vt:lpwstr>mailto:zlatar.wolfgang@gkb.at</vt:lpwstr>
      </vt:variant>
      <vt:variant>
        <vt:lpwstr/>
      </vt:variant>
      <vt:variant>
        <vt:i4>6094903</vt:i4>
      </vt:variant>
      <vt:variant>
        <vt:i4>9</vt:i4>
      </vt:variant>
      <vt:variant>
        <vt:i4>0</vt:i4>
      </vt:variant>
      <vt:variant>
        <vt:i4>5</vt:i4>
      </vt:variant>
      <vt:variant>
        <vt:lpwstr>mailto:zlatar.wolfgang@gkb.at</vt:lpwstr>
      </vt:variant>
      <vt:variant>
        <vt:lpwstr/>
      </vt:variant>
      <vt:variant>
        <vt:i4>7995404</vt:i4>
      </vt:variant>
      <vt:variant>
        <vt:i4>6</vt:i4>
      </vt:variant>
      <vt:variant>
        <vt:i4>0</vt:i4>
      </vt:variant>
      <vt:variant>
        <vt:i4>5</vt:i4>
      </vt:variant>
      <vt:variant>
        <vt:lpwstr>mailto:schig.eis@schig.com</vt:lpwstr>
      </vt:variant>
      <vt:variant>
        <vt:lpwstr/>
      </vt:variant>
      <vt:variant>
        <vt:i4>3801153</vt:i4>
      </vt:variant>
      <vt:variant>
        <vt:i4>3</vt:i4>
      </vt:variant>
      <vt:variant>
        <vt:i4>0</vt:i4>
      </vt:variant>
      <vt:variant>
        <vt:i4>5</vt:i4>
      </vt:variant>
      <vt:variant>
        <vt:lpwstr>mailto:czettl.johann@gkb.at</vt:lpwstr>
      </vt:variant>
      <vt:variant>
        <vt:lpwstr/>
      </vt:variant>
      <vt:variant>
        <vt:i4>6094903</vt:i4>
      </vt:variant>
      <vt:variant>
        <vt:i4>0</vt:i4>
      </vt:variant>
      <vt:variant>
        <vt:i4>0</vt:i4>
      </vt:variant>
      <vt:variant>
        <vt:i4>5</vt:i4>
      </vt:variant>
      <vt:variant>
        <vt:lpwstr>mailto:zlatar.wolfgang@gkb.at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Schienennetznutzungsbedingungen</dc:title>
  <dc:creator>Gottfried Aldrian</dc:creator>
  <cp:lastModifiedBy>Strimitzer Katharina  G-RE  236</cp:lastModifiedBy>
  <cp:revision>35</cp:revision>
  <cp:lastPrinted>2016-02-19T08:40:00Z</cp:lastPrinted>
  <dcterms:created xsi:type="dcterms:W3CDTF">2017-08-24T08:57:00Z</dcterms:created>
  <dcterms:modified xsi:type="dcterms:W3CDTF">2018-05-08T08:42:00Z</dcterms:modified>
</cp:coreProperties>
</file>